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A19" w:rsidRDefault="00E8275E" w:rsidP="00FC49F3">
      <w:pPr>
        <w:pStyle w:val="Heading1"/>
        <w:spacing w:before="120"/>
      </w:pPr>
      <w:bookmarkStart w:id="0" w:name="OLE_LINK521"/>
      <w:bookmarkStart w:id="1" w:name="OLE_LINK1"/>
      <w:bookmarkStart w:id="2" w:name="OLE_LINK2"/>
      <w:r>
        <w:t xml:space="preserve">Big </w:t>
      </w:r>
      <w:r>
        <w:t>vibration</w:t>
      </w:r>
      <w:r>
        <w:t xml:space="preserve"> data identification of bearing fault base on </w:t>
      </w:r>
      <w:r w:rsidR="00D02A11">
        <w:t xml:space="preserve">autoencoder </w:t>
      </w:r>
      <w:r w:rsidR="005E42F8">
        <w:t>network-based</w:t>
      </w:r>
      <w:r w:rsidR="00D02A11">
        <w:t xml:space="preserve"> f</w:t>
      </w:r>
      <w:r w:rsidR="009B5C34">
        <w:t xml:space="preserve">eature </w:t>
      </w:r>
      <w:r w:rsidR="00D02A11">
        <w:t>r</w:t>
      </w:r>
      <w:r w:rsidR="009B5C34">
        <w:t xml:space="preserve">epresentation </w:t>
      </w:r>
      <w:r w:rsidR="00D02A11">
        <w:t xml:space="preserve">and </w:t>
      </w:r>
      <w:r w:rsidR="007D772E">
        <w:t xml:space="preserve">optimal </w:t>
      </w:r>
      <w:r w:rsidR="00D02A11">
        <w:t xml:space="preserve">LSSVM-PSO </w:t>
      </w:r>
      <w:r w:rsidR="007D772E">
        <w:t>classifier model</w:t>
      </w:r>
      <w:bookmarkEnd w:id="0"/>
      <w:bookmarkEnd w:id="1"/>
      <w:bookmarkEnd w:id="2"/>
    </w:p>
    <w:p w:rsidR="00AA5ACD" w:rsidRPr="0093328E" w:rsidRDefault="00AA5ACD" w:rsidP="00AA5ACD">
      <w:pPr>
        <w:rPr>
          <w:sz w:val="24"/>
          <w:szCs w:val="24"/>
          <w:vertAlign w:val="superscript"/>
        </w:rPr>
      </w:pPr>
      <w:r w:rsidRPr="0093328E">
        <w:rPr>
          <w:sz w:val="24"/>
          <w:szCs w:val="24"/>
        </w:rPr>
        <w:t>VietHung</w:t>
      </w:r>
      <w:r w:rsidR="002145DF">
        <w:rPr>
          <w:rFonts w:hint="eastAsia"/>
          <w:sz w:val="24"/>
          <w:szCs w:val="24"/>
        </w:rPr>
        <w:t xml:space="preserve"> </w:t>
      </w:r>
      <w:r w:rsidRPr="0093328E">
        <w:rPr>
          <w:sz w:val="24"/>
          <w:szCs w:val="24"/>
        </w:rPr>
        <w:t>Nguyen</w:t>
      </w:r>
      <w:r w:rsidR="00CA46E3" w:rsidRPr="0093328E">
        <w:rPr>
          <w:sz w:val="24"/>
          <w:szCs w:val="24"/>
          <w:vertAlign w:val="superscript"/>
        </w:rPr>
        <w:t>abc</w:t>
      </w:r>
      <w:r w:rsidR="002B4D97">
        <w:rPr>
          <w:sz w:val="24"/>
          <w:szCs w:val="24"/>
          <w:vertAlign w:val="superscript"/>
        </w:rPr>
        <w:t>*</w:t>
      </w:r>
      <w:r w:rsidRPr="0093328E">
        <w:rPr>
          <w:sz w:val="24"/>
          <w:szCs w:val="24"/>
        </w:rPr>
        <w:t>, JunSheng</w:t>
      </w:r>
      <w:r w:rsidR="002145DF">
        <w:rPr>
          <w:rFonts w:hint="eastAsia"/>
          <w:sz w:val="24"/>
          <w:szCs w:val="24"/>
        </w:rPr>
        <w:t xml:space="preserve"> </w:t>
      </w:r>
      <w:r w:rsidRPr="0093328E">
        <w:rPr>
          <w:sz w:val="24"/>
          <w:szCs w:val="24"/>
        </w:rPr>
        <w:t>Cheng</w:t>
      </w:r>
      <w:r w:rsidR="00CA46E3" w:rsidRPr="0093328E">
        <w:rPr>
          <w:sz w:val="24"/>
          <w:szCs w:val="24"/>
          <w:vertAlign w:val="superscript"/>
        </w:rPr>
        <w:t>ab</w:t>
      </w:r>
      <w:r w:rsidR="00B10199">
        <w:rPr>
          <w:rFonts w:hint="eastAsia"/>
          <w:sz w:val="24"/>
          <w:szCs w:val="24"/>
          <w:vertAlign w:val="superscript"/>
        </w:rPr>
        <w:t>*</w:t>
      </w:r>
      <w:r w:rsidRPr="0093328E">
        <w:rPr>
          <w:sz w:val="24"/>
          <w:szCs w:val="24"/>
        </w:rPr>
        <w:t>, TienDung</w:t>
      </w:r>
      <w:r w:rsidR="002145DF">
        <w:rPr>
          <w:rFonts w:hint="eastAsia"/>
          <w:sz w:val="24"/>
          <w:szCs w:val="24"/>
        </w:rPr>
        <w:t xml:space="preserve"> </w:t>
      </w:r>
      <w:r w:rsidRPr="0093328E">
        <w:rPr>
          <w:sz w:val="24"/>
          <w:szCs w:val="24"/>
        </w:rPr>
        <w:t>Hoang</w:t>
      </w:r>
      <w:r w:rsidR="00CA46E3" w:rsidRPr="0093328E">
        <w:rPr>
          <w:sz w:val="24"/>
          <w:szCs w:val="24"/>
          <w:vertAlign w:val="superscript"/>
        </w:rPr>
        <w:t>c</w:t>
      </w:r>
    </w:p>
    <w:p w:rsidR="00945789" w:rsidRPr="00097D0A" w:rsidRDefault="00945789" w:rsidP="00B14C66">
      <w:pPr>
        <w:rPr>
          <w:i/>
          <w:vertAlign w:val="superscript"/>
        </w:rPr>
      </w:pPr>
    </w:p>
    <w:p w:rsidR="00B14C66" w:rsidRPr="00CA46E3" w:rsidRDefault="00B14C66" w:rsidP="00B14C66">
      <w:pPr>
        <w:rPr>
          <w:i/>
        </w:rPr>
      </w:pPr>
      <w:r w:rsidRPr="00CA46E3">
        <w:rPr>
          <w:i/>
          <w:vertAlign w:val="superscript"/>
        </w:rPr>
        <w:t>a</w:t>
      </w:r>
      <w:r w:rsidRPr="00CA46E3">
        <w:rPr>
          <w:i/>
        </w:rPr>
        <w:t xml:space="preserve"> State Key Laboratory of Advanced Design and Manufacturing for Vehicle Body, Hunan University, Changsha 410082, China.</w:t>
      </w:r>
    </w:p>
    <w:p w:rsidR="00B14C66" w:rsidRPr="00CA46E3" w:rsidRDefault="00B14C66" w:rsidP="00B14C66">
      <w:pPr>
        <w:rPr>
          <w:i/>
        </w:rPr>
      </w:pPr>
      <w:r w:rsidRPr="00CA46E3">
        <w:rPr>
          <w:i/>
          <w:vertAlign w:val="superscript"/>
        </w:rPr>
        <w:t>b</w:t>
      </w:r>
      <w:bookmarkStart w:id="3" w:name="OLE_LINK26"/>
      <w:bookmarkStart w:id="4" w:name="OLE_LINK28"/>
      <w:bookmarkStart w:id="5" w:name="OLE_LINK760"/>
      <w:bookmarkStart w:id="6" w:name="OLE_LINK750"/>
      <w:r w:rsidRPr="00CA46E3">
        <w:rPr>
          <w:i/>
        </w:rPr>
        <w:t>College of Mechanical and Vehicle Engineering, Hunan University</w:t>
      </w:r>
      <w:bookmarkEnd w:id="3"/>
      <w:bookmarkEnd w:id="4"/>
      <w:r w:rsidRPr="00CA46E3">
        <w:rPr>
          <w:i/>
        </w:rPr>
        <w:t>, Changsha 410082, China.</w:t>
      </w:r>
      <w:bookmarkEnd w:id="5"/>
      <w:bookmarkEnd w:id="6"/>
    </w:p>
    <w:p w:rsidR="00B14C66" w:rsidRPr="00CA46E3" w:rsidRDefault="00B14C66" w:rsidP="00B14C66">
      <w:pPr>
        <w:rPr>
          <w:i/>
        </w:rPr>
      </w:pPr>
      <w:r w:rsidRPr="00CA46E3">
        <w:rPr>
          <w:i/>
          <w:vertAlign w:val="superscript"/>
        </w:rPr>
        <w:t>c</w:t>
      </w:r>
      <w:r w:rsidRPr="00CA46E3">
        <w:rPr>
          <w:i/>
        </w:rPr>
        <w:t xml:space="preserve"> Mechanical Engineering Department, Hanoi University of Industry, HaNoi</w:t>
      </w:r>
      <w:r w:rsidR="009D39DF" w:rsidRPr="00CA46E3">
        <w:rPr>
          <w:i/>
        </w:rPr>
        <w:t>100</w:t>
      </w:r>
      <w:r w:rsidR="009D39DF">
        <w:rPr>
          <w:i/>
        </w:rPr>
        <w:t>0</w:t>
      </w:r>
      <w:r w:rsidR="009D39DF" w:rsidRPr="00CA46E3">
        <w:rPr>
          <w:i/>
        </w:rPr>
        <w:t>00</w:t>
      </w:r>
      <w:r w:rsidRPr="00CA46E3">
        <w:rPr>
          <w:i/>
        </w:rPr>
        <w:t>, VietNam.</w:t>
      </w:r>
    </w:p>
    <w:p w:rsidR="00AA5ACD" w:rsidRPr="00AA5ACD" w:rsidRDefault="00B10199" w:rsidP="00AA5ACD">
      <w:r>
        <w:rPr>
          <w:rFonts w:hint="eastAsia"/>
        </w:rPr>
        <w:t>*</w:t>
      </w:r>
      <w:r w:rsidR="002B4D97">
        <w:t xml:space="preserve"> C</w:t>
      </w:r>
      <w:r>
        <w:rPr>
          <w:rFonts w:hint="eastAsia"/>
        </w:rPr>
        <w:t>orresponding author</w:t>
      </w:r>
    </w:p>
    <w:p w:rsidR="00A733C5" w:rsidRDefault="00D274A9" w:rsidP="00CA050D">
      <w:pPr>
        <w:pStyle w:val="Heading1"/>
      </w:pPr>
      <w:r>
        <w:t>Abstract</w:t>
      </w:r>
      <w:bookmarkStart w:id="7" w:name="_GoBack"/>
      <w:bookmarkEnd w:id="7"/>
    </w:p>
    <w:p w:rsidR="004B6104" w:rsidRDefault="002B1AD9" w:rsidP="004734BB">
      <w:bookmarkStart w:id="8" w:name="OLE_LINK32"/>
      <w:bookmarkStart w:id="9" w:name="OLE_LINK37"/>
      <w:bookmarkStart w:id="10" w:name="OLE_LINK14"/>
      <w:bookmarkStart w:id="11" w:name="OLE_LINK3"/>
      <w:r>
        <w:t xml:space="preserve">In this paper, based on deep learning method for </w:t>
      </w:r>
      <w:r>
        <w:rPr>
          <w:rFonts w:hint="eastAsia"/>
        </w:rPr>
        <w:t xml:space="preserve">the </w:t>
      </w:r>
      <w:r>
        <w:t>high-dimensional feature representation</w:t>
      </w:r>
      <w:r w:rsidR="003C152E">
        <w:rPr>
          <w:rFonts w:hint="eastAsia"/>
        </w:rPr>
        <w:t xml:space="preserve"> </w:t>
      </w:r>
      <w:r>
        <w:t xml:space="preserve">of vibration </w:t>
      </w:r>
      <w:r>
        <w:rPr>
          <w:rFonts w:hint="eastAsia"/>
        </w:rPr>
        <w:t>signal</w:t>
      </w:r>
      <w:r>
        <w:t xml:space="preserve"> and optimal machine learning model</w:t>
      </w:r>
      <w:r>
        <w:rPr>
          <w:rFonts w:hint="eastAsia"/>
        </w:rPr>
        <w:t>,</w:t>
      </w:r>
      <w:r>
        <w:t xml:space="preserve"> a new diagnosis technique</w:t>
      </w:r>
      <w:r w:rsidR="00FC64A5">
        <w:rPr>
          <w:rFonts w:hint="eastAsia"/>
        </w:rPr>
        <w:t xml:space="preserve"> </w:t>
      </w:r>
      <w:r>
        <w:t>for multi-level fault</w:t>
      </w:r>
      <w:r w:rsidR="00FC64A5">
        <w:rPr>
          <w:rFonts w:hint="eastAsia"/>
        </w:rPr>
        <w:t xml:space="preserve"> </w:t>
      </w:r>
      <w:r>
        <w:t>of roller bearing</w:t>
      </w:r>
      <w:r>
        <w:rPr>
          <w:rFonts w:hint="eastAsia"/>
        </w:rPr>
        <w:t xml:space="preserve"> is proposed</w:t>
      </w:r>
      <w:r>
        <w:t>. Firstly, a deep learning network based on stacked</w:t>
      </w:r>
      <w:r w:rsidR="003C152E">
        <w:rPr>
          <w:rFonts w:hint="eastAsia"/>
        </w:rPr>
        <w:t xml:space="preserve"> </w:t>
      </w:r>
      <w:r>
        <w:t>autoencoders (SAE) with two hidden layers is exploited for vibration feature extraction (VFE) of roller bearing fault</w:t>
      </w:r>
      <w:r>
        <w:rPr>
          <w:rFonts w:hint="eastAsia"/>
        </w:rPr>
        <w:t xml:space="preserve"> signal</w:t>
      </w:r>
      <w:r>
        <w:t xml:space="preserve">, named </w:t>
      </w:r>
      <w:r>
        <w:rPr>
          <w:rFonts w:hint="eastAsia"/>
        </w:rPr>
        <w:t xml:space="preserve">as </w:t>
      </w:r>
      <w:r>
        <w:t xml:space="preserve">VFE-SAE, </w:t>
      </w:r>
      <w:r>
        <w:rPr>
          <w:rFonts w:hint="eastAsia"/>
        </w:rPr>
        <w:t xml:space="preserve">in </w:t>
      </w:r>
      <w:r>
        <w:t xml:space="preserve">which the unsupervised learning algorithm </w:t>
      </w:r>
      <w:r>
        <w:rPr>
          <w:rFonts w:hint="eastAsia"/>
        </w:rPr>
        <w:t xml:space="preserve">is used </w:t>
      </w:r>
      <w:r>
        <w:t xml:space="preserve">to reveal the significant properties in the data such as nonlinear, non-station properties. The extracted features can provide good discriminability for fault diagnosis task. Secondly, an optimal classifier model based on least square support vector machine (LSSVM) classifier and particle swarm optimization (PSO), named </w:t>
      </w:r>
      <w:r>
        <w:rPr>
          <w:rFonts w:hint="eastAsia"/>
        </w:rPr>
        <w:t xml:space="preserve">as </w:t>
      </w:r>
      <w:r>
        <w:t>LSSVM-PSO, is used</w:t>
      </w:r>
      <w:r w:rsidR="003C152E">
        <w:rPr>
          <w:rFonts w:hint="eastAsia"/>
        </w:rPr>
        <w:t xml:space="preserve"> </w:t>
      </w:r>
      <w:r>
        <w:t xml:space="preserve">to perform supervised fine-turning and classification. In which, </w:t>
      </w:r>
      <w:r>
        <w:rPr>
          <w:rFonts w:hint="eastAsia"/>
        </w:rPr>
        <w:t xml:space="preserve">the </w:t>
      </w:r>
      <w:r>
        <w:t>classifier model is trained with the labeled features to identify the target data. Especially, in this work by the transfer learning the performance of bearing fault</w:t>
      </w:r>
      <w:r w:rsidR="00FC64A5">
        <w:rPr>
          <w:rFonts w:hint="eastAsia"/>
        </w:rPr>
        <w:t xml:space="preserve"> </w:t>
      </w:r>
      <w:r>
        <w:t>diagnosis technique</w:t>
      </w:r>
      <w:r>
        <w:rPr>
          <w:rFonts w:hint="eastAsia"/>
        </w:rPr>
        <w:t xml:space="preserve"> can be tuned</w:t>
      </w:r>
      <w:r>
        <w:t xml:space="preserve">. That is, the features of target vibration </w:t>
      </w:r>
      <w:r>
        <w:rPr>
          <w:rFonts w:hint="eastAsia"/>
        </w:rPr>
        <w:t>signal</w:t>
      </w:r>
      <w:r w:rsidR="003C152E">
        <w:rPr>
          <w:rFonts w:hint="eastAsia"/>
        </w:rPr>
        <w:t xml:space="preserve"> </w:t>
      </w:r>
      <w:r>
        <w:rPr>
          <w:rFonts w:hint="eastAsia"/>
        </w:rPr>
        <w:t>can be</w:t>
      </w:r>
      <w:r>
        <w:t xml:space="preserve"> extracted by the learning of feature representation which depend</w:t>
      </w:r>
      <w:r>
        <w:rPr>
          <w:rFonts w:hint="eastAsia"/>
        </w:rPr>
        <w:t>s</w:t>
      </w:r>
      <w:r>
        <w:t xml:space="preserve"> on the weight matrix</w:t>
      </w:r>
      <w:r w:rsidR="003C152E">
        <w:rPr>
          <w:rFonts w:hint="eastAsia"/>
        </w:rPr>
        <w:t xml:space="preserve"> </w:t>
      </w:r>
      <w:r>
        <w:t xml:space="preserve">of hidden layers of VFE-SAE method. </w:t>
      </w:r>
      <w:r>
        <w:rPr>
          <w:rFonts w:hint="eastAsia"/>
        </w:rPr>
        <w:t>The e</w:t>
      </w:r>
      <w:r>
        <w:t xml:space="preserve">xperimental results </w:t>
      </w:r>
      <w:r>
        <w:rPr>
          <w:rFonts w:hint="eastAsia"/>
        </w:rPr>
        <w:t xml:space="preserve">by analyzing the </w:t>
      </w:r>
      <w:r>
        <w:t xml:space="preserve">roller bearing vibration </w:t>
      </w:r>
      <w:r>
        <w:rPr>
          <w:rFonts w:hint="eastAsia"/>
        </w:rPr>
        <w:t>signals</w:t>
      </w:r>
      <w:r>
        <w:t xml:space="preserve"> with multi-status of fault </w:t>
      </w:r>
      <w:r>
        <w:rPr>
          <w:rFonts w:hint="eastAsia"/>
        </w:rPr>
        <w:t xml:space="preserve">have </w:t>
      </w:r>
      <w:r>
        <w:t xml:space="preserve">demonstrated that the VFE-SAE based feature extraction in conjunction with the LSSVM-PSO classifier model can achieve higher accuracies than </w:t>
      </w:r>
      <w:r>
        <w:rPr>
          <w:rFonts w:hint="eastAsia"/>
        </w:rPr>
        <w:t xml:space="preserve">the </w:t>
      </w:r>
      <w:r>
        <w:t>other popular classifier models.</w:t>
      </w:r>
      <w:bookmarkEnd w:id="8"/>
      <w:bookmarkEnd w:id="9"/>
      <w:bookmarkEnd w:id="10"/>
      <w:bookmarkEnd w:id="11"/>
    </w:p>
    <w:p w:rsidR="002B4D97" w:rsidRPr="009D7300" w:rsidRDefault="002B4D97" w:rsidP="004734BB"/>
    <w:p w:rsidR="009E736E" w:rsidRDefault="00876627" w:rsidP="00CA050D">
      <w:r w:rsidRPr="009E736E">
        <w:rPr>
          <w:rFonts w:eastAsiaTheme="majorEastAsia" w:cstheme="majorBidi"/>
          <w:b/>
          <w:sz w:val="28"/>
          <w:szCs w:val="32"/>
        </w:rPr>
        <w:t xml:space="preserve">Keyword: </w:t>
      </w:r>
      <w:bookmarkStart w:id="12" w:name="OLE_LINK31"/>
      <w:r w:rsidR="00112F99">
        <w:t>Vibration Feature Extraction; D</w:t>
      </w:r>
      <w:r w:rsidR="00563ECB">
        <w:t xml:space="preserve">eep </w:t>
      </w:r>
      <w:r w:rsidR="00112F99">
        <w:t>L</w:t>
      </w:r>
      <w:r w:rsidR="00563ECB">
        <w:t xml:space="preserve">earning </w:t>
      </w:r>
      <w:r w:rsidR="00112F99">
        <w:t>N</w:t>
      </w:r>
      <w:r w:rsidR="00563ECB">
        <w:t xml:space="preserve">etwork; </w:t>
      </w:r>
      <w:r w:rsidR="00112F99">
        <w:t>Stacked Autoencoder; Transfer Learning; Multi-level Fault</w:t>
      </w:r>
      <w:r w:rsidR="00563ECB">
        <w:t xml:space="preserve">; </w:t>
      </w:r>
      <w:r w:rsidR="00112F99">
        <w:t>LSSVM-PSO classifier model.</w:t>
      </w:r>
      <w:bookmarkEnd w:id="12"/>
    </w:p>
    <w:p w:rsidR="00E8275E" w:rsidRDefault="00E8275E">
      <w:pPr>
        <w:spacing w:after="160" w:line="259" w:lineRule="auto"/>
        <w:jc w:val="left"/>
        <w:rPr>
          <w:rFonts w:eastAsiaTheme="majorEastAsia" w:cstheme="majorBidi"/>
          <w:b/>
          <w:sz w:val="28"/>
          <w:szCs w:val="32"/>
        </w:rPr>
      </w:pPr>
      <w:r>
        <w:br w:type="page"/>
      </w:r>
    </w:p>
    <w:p w:rsidR="00660102" w:rsidRDefault="00BB6456" w:rsidP="00CA050D">
      <w:pPr>
        <w:pStyle w:val="Heading1"/>
      </w:pPr>
      <w:r>
        <w:lastRenderedPageBreak/>
        <w:t>References</w:t>
      </w:r>
    </w:p>
    <w:p w:rsidR="002F37B2" w:rsidRPr="002F37B2" w:rsidRDefault="00C8170D" w:rsidP="002019C7">
      <w:pPr>
        <w:pStyle w:val="EndNoteBibliography"/>
        <w:ind w:left="330" w:hangingChars="150" w:hanging="330"/>
        <w:rPr>
          <w:rFonts w:ascii="Times New Roman" w:hAnsi="Times New Roman" w:cs="Times New Roman"/>
        </w:rPr>
      </w:pPr>
      <w:r w:rsidRPr="002019C7">
        <w:rPr>
          <w:rFonts w:ascii="Times New Roman" w:hAnsi="Times New Roman" w:cs="Times New Roman"/>
        </w:rPr>
        <w:fldChar w:fldCharType="begin"/>
      </w:r>
      <w:r w:rsidR="004A77BD" w:rsidRPr="002019C7">
        <w:rPr>
          <w:rFonts w:ascii="Times New Roman" w:hAnsi="Times New Roman" w:cs="Times New Roman"/>
        </w:rPr>
        <w:instrText xml:space="preserve"> ADDIN EN.REFLIST </w:instrText>
      </w:r>
      <w:r w:rsidRPr="002019C7">
        <w:rPr>
          <w:rFonts w:ascii="Times New Roman" w:hAnsi="Times New Roman" w:cs="Times New Roman"/>
        </w:rPr>
        <w:fldChar w:fldCharType="separate"/>
      </w:r>
      <w:bookmarkStart w:id="13" w:name="_ENREF_1"/>
      <w:bookmarkStart w:id="14" w:name="OLE_LINK44"/>
      <w:r w:rsidR="002019C7">
        <w:rPr>
          <w:rFonts w:ascii="Times New Roman" w:hAnsi="Times New Roman" w:cs="Times New Roman" w:hint="eastAsia"/>
        </w:rPr>
        <w:t xml:space="preserve">[1] </w:t>
      </w:r>
      <w:r w:rsidR="002F37B2" w:rsidRPr="002F37B2">
        <w:rPr>
          <w:rFonts w:ascii="Times New Roman" w:hAnsi="Times New Roman" w:cs="Times New Roman"/>
        </w:rPr>
        <w:t xml:space="preserve">Chen, Z., Deng, S., Chen, X., Li, C., et al. (2017). Deep neural networks-based rolling bearing fault diagnosis. </w:t>
      </w:r>
      <w:r w:rsidR="002F37B2" w:rsidRPr="002019C7">
        <w:rPr>
          <w:rFonts w:ascii="Times New Roman" w:hAnsi="Times New Roman" w:cs="Times New Roman"/>
        </w:rPr>
        <w:t>Microelectronics Reliability,75</w:t>
      </w:r>
      <w:r w:rsidR="002F37B2" w:rsidRPr="002F37B2">
        <w:rPr>
          <w:rFonts w:ascii="Times New Roman" w:hAnsi="Times New Roman" w:cs="Times New Roman"/>
        </w:rPr>
        <w:t xml:space="preserve"> 327-333.</w:t>
      </w:r>
      <w:bookmarkEnd w:id="13"/>
    </w:p>
    <w:p w:rsidR="002F37B2" w:rsidRPr="002F37B2" w:rsidRDefault="002019C7" w:rsidP="002019C7">
      <w:pPr>
        <w:pStyle w:val="EndNoteBibliography"/>
        <w:ind w:left="330" w:hangingChars="150" w:hanging="330"/>
        <w:rPr>
          <w:rFonts w:ascii="Times New Roman" w:hAnsi="Times New Roman" w:cs="Times New Roman"/>
        </w:rPr>
      </w:pPr>
      <w:bookmarkStart w:id="15" w:name="_ENREF_2"/>
      <w:r>
        <w:rPr>
          <w:rFonts w:ascii="Times New Roman" w:hAnsi="Times New Roman" w:cs="Times New Roman" w:hint="eastAsia"/>
        </w:rPr>
        <w:t xml:space="preserve">[2] </w:t>
      </w:r>
      <w:r w:rsidR="002F37B2" w:rsidRPr="002F37B2">
        <w:rPr>
          <w:rFonts w:ascii="Times New Roman" w:hAnsi="Times New Roman" w:cs="Times New Roman"/>
        </w:rPr>
        <w:t xml:space="preserve">Hong, L., and Dhupia, J.S. (2014). A time domain approach to diagnose gearbox fault based on measured vibration signals. </w:t>
      </w:r>
      <w:r w:rsidR="002F37B2" w:rsidRPr="002019C7">
        <w:rPr>
          <w:rFonts w:ascii="Times New Roman" w:hAnsi="Times New Roman" w:cs="Times New Roman"/>
        </w:rPr>
        <w:t>Journal of Sound and Vibration,333</w:t>
      </w:r>
      <w:r w:rsidR="002F37B2" w:rsidRPr="002F37B2">
        <w:rPr>
          <w:rFonts w:ascii="Times New Roman" w:hAnsi="Times New Roman" w:cs="Times New Roman"/>
        </w:rPr>
        <w:t>(7) 2164-2180.</w:t>
      </w:r>
      <w:bookmarkEnd w:id="15"/>
    </w:p>
    <w:p w:rsidR="002F37B2" w:rsidRPr="002F37B2" w:rsidRDefault="002019C7" w:rsidP="002019C7">
      <w:pPr>
        <w:pStyle w:val="EndNoteBibliography"/>
        <w:ind w:left="330" w:hangingChars="150" w:hanging="330"/>
        <w:rPr>
          <w:rFonts w:ascii="Times New Roman" w:hAnsi="Times New Roman" w:cs="Times New Roman"/>
        </w:rPr>
      </w:pPr>
      <w:bookmarkStart w:id="16" w:name="_ENREF_3"/>
      <w:r>
        <w:rPr>
          <w:rFonts w:ascii="Times New Roman" w:hAnsi="Times New Roman" w:cs="Times New Roman" w:hint="eastAsia"/>
        </w:rPr>
        <w:t xml:space="preserve">[3] </w:t>
      </w:r>
      <w:r w:rsidR="002F37B2" w:rsidRPr="002F37B2">
        <w:rPr>
          <w:rFonts w:ascii="Times New Roman" w:hAnsi="Times New Roman" w:cs="Times New Roman"/>
        </w:rPr>
        <w:t xml:space="preserve">Wang, X., Zheng, Y., Zhao, Z., and Wang, J. (2015). Bearing Fault Diagnosis Based on Statistical Locally Linear Embedding. </w:t>
      </w:r>
      <w:r w:rsidR="002F37B2" w:rsidRPr="002019C7">
        <w:rPr>
          <w:rFonts w:ascii="Times New Roman" w:hAnsi="Times New Roman" w:cs="Times New Roman"/>
        </w:rPr>
        <w:t>Sensors,15</w:t>
      </w:r>
      <w:r w:rsidR="002F37B2" w:rsidRPr="002F37B2">
        <w:rPr>
          <w:rFonts w:ascii="Times New Roman" w:hAnsi="Times New Roman" w:cs="Times New Roman"/>
        </w:rPr>
        <w:t>(7) 16225-16247.</w:t>
      </w:r>
      <w:bookmarkEnd w:id="16"/>
    </w:p>
    <w:p w:rsidR="002F37B2" w:rsidRPr="002F37B2" w:rsidRDefault="002019C7" w:rsidP="002019C7">
      <w:pPr>
        <w:pStyle w:val="EndNoteBibliography"/>
        <w:ind w:left="330" w:hangingChars="150" w:hanging="330"/>
        <w:rPr>
          <w:rFonts w:ascii="Times New Roman" w:hAnsi="Times New Roman" w:cs="Times New Roman"/>
        </w:rPr>
      </w:pPr>
      <w:bookmarkStart w:id="17" w:name="_ENREF_4"/>
      <w:r>
        <w:rPr>
          <w:rFonts w:ascii="Times New Roman" w:hAnsi="Times New Roman" w:cs="Times New Roman" w:hint="eastAsia"/>
        </w:rPr>
        <w:t xml:space="preserve">[4] </w:t>
      </w:r>
      <w:r w:rsidR="002F37B2" w:rsidRPr="002F37B2">
        <w:rPr>
          <w:rFonts w:ascii="Times New Roman" w:hAnsi="Times New Roman" w:cs="Times New Roman"/>
        </w:rPr>
        <w:t xml:space="preserve">Li, B., Chow, M.Y., Tipsuwan, Y., and Hung, J.C. (2000). Neural-network-based motor rolling bearing fault diagnosis. </w:t>
      </w:r>
      <w:r w:rsidR="002F37B2" w:rsidRPr="002019C7">
        <w:rPr>
          <w:rFonts w:ascii="Times New Roman" w:hAnsi="Times New Roman" w:cs="Times New Roman"/>
        </w:rPr>
        <w:t>IEEE Transactions on Industrial Electronics,47</w:t>
      </w:r>
      <w:r w:rsidR="002F37B2" w:rsidRPr="002F37B2">
        <w:rPr>
          <w:rFonts w:ascii="Times New Roman" w:hAnsi="Times New Roman" w:cs="Times New Roman"/>
        </w:rPr>
        <w:t>(5) 1060-1069.</w:t>
      </w:r>
      <w:bookmarkEnd w:id="17"/>
    </w:p>
    <w:p w:rsidR="002F37B2" w:rsidRPr="002F37B2" w:rsidRDefault="002019C7" w:rsidP="002019C7">
      <w:pPr>
        <w:pStyle w:val="EndNoteBibliography"/>
        <w:ind w:left="330" w:hangingChars="150" w:hanging="330"/>
        <w:rPr>
          <w:rFonts w:ascii="Times New Roman" w:hAnsi="Times New Roman" w:cs="Times New Roman"/>
        </w:rPr>
      </w:pPr>
      <w:bookmarkStart w:id="18" w:name="_ENREF_5"/>
      <w:r>
        <w:rPr>
          <w:rFonts w:ascii="Times New Roman" w:hAnsi="Times New Roman" w:cs="Times New Roman" w:hint="eastAsia"/>
        </w:rPr>
        <w:t xml:space="preserve">[5] </w:t>
      </w:r>
      <w:r w:rsidR="002F37B2" w:rsidRPr="002F37B2">
        <w:rPr>
          <w:rFonts w:ascii="Times New Roman" w:hAnsi="Times New Roman" w:cs="Times New Roman"/>
        </w:rPr>
        <w:t xml:space="preserve">Cheng, J., Yu, D., and Yang, Y. (2006). A fault diagnosis approach for roller bearing based on EMD method and AR model. </w:t>
      </w:r>
      <w:r w:rsidR="002F37B2" w:rsidRPr="002019C7">
        <w:rPr>
          <w:rFonts w:ascii="Times New Roman" w:hAnsi="Times New Roman" w:cs="Times New Roman"/>
        </w:rPr>
        <w:t>Mechanical Systems and Signal Processing,20</w:t>
      </w:r>
      <w:r w:rsidR="002F37B2" w:rsidRPr="002F37B2">
        <w:rPr>
          <w:rFonts w:ascii="Times New Roman" w:hAnsi="Times New Roman" w:cs="Times New Roman"/>
        </w:rPr>
        <w:t xml:space="preserve"> 350-362.</w:t>
      </w:r>
      <w:bookmarkEnd w:id="18"/>
    </w:p>
    <w:p w:rsidR="002F37B2" w:rsidRPr="002F37B2" w:rsidRDefault="002019C7" w:rsidP="002019C7">
      <w:pPr>
        <w:pStyle w:val="EndNoteBibliography"/>
        <w:ind w:left="330" w:hangingChars="150" w:hanging="330"/>
        <w:rPr>
          <w:rFonts w:ascii="Times New Roman" w:hAnsi="Times New Roman" w:cs="Times New Roman"/>
        </w:rPr>
      </w:pPr>
      <w:bookmarkStart w:id="19" w:name="_ENREF_6"/>
      <w:r>
        <w:rPr>
          <w:rFonts w:ascii="Times New Roman" w:hAnsi="Times New Roman" w:cs="Times New Roman" w:hint="eastAsia"/>
        </w:rPr>
        <w:t xml:space="preserve">[6] </w:t>
      </w:r>
      <w:r w:rsidR="002F37B2" w:rsidRPr="002F37B2">
        <w:rPr>
          <w:rFonts w:ascii="Times New Roman" w:hAnsi="Times New Roman" w:cs="Times New Roman"/>
        </w:rPr>
        <w:t xml:space="preserve">Junsheng, C., Jinde, Z., and Yang, Y. (2012). A nonstationary signal analysis approach - The local characteristic-scale decomposition method.  </w:t>
      </w:r>
      <w:r w:rsidR="002F37B2" w:rsidRPr="002019C7">
        <w:rPr>
          <w:rFonts w:ascii="Times New Roman" w:hAnsi="Times New Roman" w:cs="Times New Roman"/>
        </w:rPr>
        <w:t>25</w:t>
      </w:r>
      <w:r w:rsidR="002F37B2" w:rsidRPr="002F37B2">
        <w:rPr>
          <w:rFonts w:ascii="Times New Roman" w:hAnsi="Times New Roman" w:cs="Times New Roman"/>
        </w:rPr>
        <w:t xml:space="preserve"> 215-220.</w:t>
      </w:r>
      <w:bookmarkEnd w:id="19"/>
    </w:p>
    <w:p w:rsidR="002F37B2" w:rsidRPr="002F37B2" w:rsidRDefault="002019C7" w:rsidP="002019C7">
      <w:pPr>
        <w:pStyle w:val="EndNoteBibliography"/>
        <w:ind w:left="330" w:hangingChars="150" w:hanging="330"/>
        <w:rPr>
          <w:rFonts w:ascii="Times New Roman" w:hAnsi="Times New Roman" w:cs="Times New Roman"/>
        </w:rPr>
      </w:pPr>
      <w:bookmarkStart w:id="20" w:name="_ENREF_7"/>
      <w:r>
        <w:rPr>
          <w:rFonts w:ascii="Times New Roman" w:hAnsi="Times New Roman" w:cs="Times New Roman" w:hint="eastAsia"/>
        </w:rPr>
        <w:t xml:space="preserve">[7] </w:t>
      </w:r>
      <w:r w:rsidR="002F37B2" w:rsidRPr="002F37B2">
        <w:rPr>
          <w:rFonts w:ascii="Times New Roman" w:hAnsi="Times New Roman" w:cs="Times New Roman"/>
        </w:rPr>
        <w:t xml:space="preserve">Cheng, J., Yang, Y., and Yang, Y. (2012). A rotating machinery fault diagnosis method based on local mean decomposition. </w:t>
      </w:r>
      <w:r w:rsidR="002F37B2" w:rsidRPr="002019C7">
        <w:rPr>
          <w:rFonts w:ascii="Times New Roman" w:hAnsi="Times New Roman" w:cs="Times New Roman"/>
        </w:rPr>
        <w:t>Digital Signal Processing,22</w:t>
      </w:r>
      <w:r w:rsidR="002F37B2" w:rsidRPr="002F37B2">
        <w:rPr>
          <w:rFonts w:ascii="Times New Roman" w:hAnsi="Times New Roman" w:cs="Times New Roman"/>
        </w:rPr>
        <w:t>(2) 356-366.</w:t>
      </w:r>
      <w:bookmarkEnd w:id="20"/>
    </w:p>
    <w:p w:rsidR="002F37B2" w:rsidRPr="002F37B2" w:rsidRDefault="002019C7" w:rsidP="002019C7">
      <w:pPr>
        <w:pStyle w:val="EndNoteBibliography"/>
        <w:ind w:left="330" w:hangingChars="150" w:hanging="330"/>
        <w:rPr>
          <w:rFonts w:ascii="Times New Roman" w:hAnsi="Times New Roman" w:cs="Times New Roman"/>
        </w:rPr>
      </w:pPr>
      <w:bookmarkStart w:id="21" w:name="_ENREF_8"/>
      <w:r>
        <w:rPr>
          <w:rFonts w:ascii="Times New Roman" w:hAnsi="Times New Roman" w:cs="Times New Roman" w:hint="eastAsia"/>
        </w:rPr>
        <w:t xml:space="preserve">[8] </w:t>
      </w:r>
      <w:r w:rsidR="002F37B2" w:rsidRPr="002F37B2">
        <w:rPr>
          <w:rFonts w:ascii="Times New Roman" w:hAnsi="Times New Roman" w:cs="Times New Roman"/>
        </w:rPr>
        <w:t xml:space="preserve">Lei, Y., Lin, J., He, Z., and Zuo, M.J. (2013). A review on empirical mode decomposition in fault diagnosis of rotating machinery. </w:t>
      </w:r>
      <w:r w:rsidR="002F37B2" w:rsidRPr="002019C7">
        <w:rPr>
          <w:rFonts w:ascii="Times New Roman" w:hAnsi="Times New Roman" w:cs="Times New Roman"/>
        </w:rPr>
        <w:t>Mechanical Systems and Signal Processing,35</w:t>
      </w:r>
      <w:r w:rsidR="002F37B2" w:rsidRPr="002F37B2">
        <w:rPr>
          <w:rFonts w:ascii="Times New Roman" w:hAnsi="Times New Roman" w:cs="Times New Roman"/>
        </w:rPr>
        <w:t>(1-2) 108-126.</w:t>
      </w:r>
      <w:bookmarkEnd w:id="21"/>
    </w:p>
    <w:p w:rsidR="002F37B2" w:rsidRPr="002F37B2" w:rsidRDefault="002019C7" w:rsidP="002019C7">
      <w:pPr>
        <w:pStyle w:val="EndNoteBibliography"/>
        <w:ind w:left="330" w:hangingChars="150" w:hanging="330"/>
        <w:rPr>
          <w:rFonts w:ascii="Times New Roman" w:hAnsi="Times New Roman" w:cs="Times New Roman"/>
        </w:rPr>
      </w:pPr>
      <w:bookmarkStart w:id="22" w:name="_ENREF_9"/>
      <w:r>
        <w:rPr>
          <w:rFonts w:ascii="Times New Roman" w:hAnsi="Times New Roman" w:cs="Times New Roman" w:hint="eastAsia"/>
        </w:rPr>
        <w:t xml:space="preserve">[9] </w:t>
      </w:r>
      <w:r w:rsidR="002F37B2" w:rsidRPr="002F37B2">
        <w:rPr>
          <w:rFonts w:ascii="Times New Roman" w:hAnsi="Times New Roman" w:cs="Times New Roman"/>
        </w:rPr>
        <w:t xml:space="preserve">Martinez, A.M., and Kak, A.C. (2001). PCA versus LDA. </w:t>
      </w:r>
      <w:r w:rsidR="002F37B2" w:rsidRPr="002019C7">
        <w:rPr>
          <w:rFonts w:ascii="Times New Roman" w:hAnsi="Times New Roman" w:cs="Times New Roman"/>
        </w:rPr>
        <w:t>IEEE Transactions on Pattern Analysis and Machine Intelligence,23</w:t>
      </w:r>
      <w:r w:rsidR="002F37B2" w:rsidRPr="002F37B2">
        <w:rPr>
          <w:rFonts w:ascii="Times New Roman" w:hAnsi="Times New Roman" w:cs="Times New Roman"/>
        </w:rPr>
        <w:t>(2) 228-233.</w:t>
      </w:r>
      <w:bookmarkEnd w:id="22"/>
    </w:p>
    <w:p w:rsidR="002F37B2" w:rsidRPr="002F37B2" w:rsidRDefault="002019C7" w:rsidP="002019C7">
      <w:pPr>
        <w:pStyle w:val="EndNoteBibliography"/>
        <w:ind w:left="330" w:hangingChars="150" w:hanging="330"/>
        <w:rPr>
          <w:rFonts w:ascii="Times New Roman" w:hAnsi="Times New Roman" w:cs="Times New Roman"/>
        </w:rPr>
      </w:pPr>
      <w:bookmarkStart w:id="23" w:name="_ENREF_10"/>
      <w:r>
        <w:rPr>
          <w:rFonts w:ascii="Times New Roman" w:hAnsi="Times New Roman" w:cs="Times New Roman" w:hint="eastAsia"/>
        </w:rPr>
        <w:t xml:space="preserve">[10] </w:t>
      </w:r>
      <w:r w:rsidR="002F37B2" w:rsidRPr="002F37B2">
        <w:rPr>
          <w:rFonts w:ascii="Times New Roman" w:hAnsi="Times New Roman" w:cs="Times New Roman"/>
        </w:rPr>
        <w:t xml:space="preserve">Prieto-Moreno, A., Llanes-Santiago, O., and García-Moreno, E. (2015). Principal components selection for dimensionality reduction using discriminant information applied to fault diagnosis. </w:t>
      </w:r>
      <w:r w:rsidR="002F37B2" w:rsidRPr="002019C7">
        <w:rPr>
          <w:rFonts w:ascii="Times New Roman" w:hAnsi="Times New Roman" w:cs="Times New Roman"/>
        </w:rPr>
        <w:t>Journal of Process Control,33</w:t>
      </w:r>
      <w:r w:rsidR="002F37B2" w:rsidRPr="002F37B2">
        <w:rPr>
          <w:rFonts w:ascii="Times New Roman" w:hAnsi="Times New Roman" w:cs="Times New Roman"/>
        </w:rPr>
        <w:t xml:space="preserve"> 14-24.</w:t>
      </w:r>
      <w:bookmarkEnd w:id="23"/>
    </w:p>
    <w:p w:rsidR="002F37B2" w:rsidRPr="002F37B2" w:rsidRDefault="002019C7" w:rsidP="002019C7">
      <w:pPr>
        <w:pStyle w:val="EndNoteBibliography"/>
        <w:ind w:left="330" w:hangingChars="150" w:hanging="330"/>
        <w:rPr>
          <w:rFonts w:ascii="Times New Roman" w:hAnsi="Times New Roman" w:cs="Times New Roman"/>
        </w:rPr>
      </w:pPr>
      <w:bookmarkStart w:id="24" w:name="_ENREF_11"/>
      <w:r>
        <w:rPr>
          <w:rFonts w:ascii="Times New Roman" w:hAnsi="Times New Roman" w:cs="Times New Roman" w:hint="eastAsia"/>
        </w:rPr>
        <w:t>[</w:t>
      </w:r>
      <w:r w:rsidR="002F37B2" w:rsidRPr="002F37B2">
        <w:rPr>
          <w:rFonts w:ascii="Times New Roman" w:hAnsi="Times New Roman" w:cs="Times New Roman"/>
        </w:rPr>
        <w:t>11</w:t>
      </w:r>
      <w:r>
        <w:rPr>
          <w:rFonts w:ascii="Times New Roman" w:hAnsi="Times New Roman" w:cs="Times New Roman" w:hint="eastAsia"/>
        </w:rPr>
        <w:t xml:space="preserve">] </w:t>
      </w:r>
      <w:r w:rsidR="002F37B2" w:rsidRPr="002F37B2">
        <w:rPr>
          <w:rFonts w:ascii="Times New Roman" w:hAnsi="Times New Roman" w:cs="Times New Roman"/>
        </w:rPr>
        <w:t xml:space="preserve">Nguyen, V.H., Cheng, J.S., and Thai, V.T. (2017). An integrated generalized discriminant analysis method and chemical reaction support vector machine model (GDA-CRSVM) for bearing fault diagnosis. </w:t>
      </w:r>
      <w:r w:rsidR="002F37B2" w:rsidRPr="002019C7">
        <w:rPr>
          <w:rFonts w:ascii="Times New Roman" w:hAnsi="Times New Roman" w:cs="Times New Roman"/>
        </w:rPr>
        <w:t>Advances in Production Engineering &amp; Management,12</w:t>
      </w:r>
      <w:r w:rsidR="002F37B2" w:rsidRPr="002F37B2">
        <w:rPr>
          <w:rFonts w:ascii="Times New Roman" w:hAnsi="Times New Roman" w:cs="Times New Roman"/>
        </w:rPr>
        <w:t>(4) 321-336.</w:t>
      </w:r>
      <w:bookmarkEnd w:id="24"/>
    </w:p>
    <w:p w:rsidR="002F37B2" w:rsidRPr="002F37B2" w:rsidRDefault="002019C7" w:rsidP="002019C7">
      <w:pPr>
        <w:pStyle w:val="EndNoteBibliography"/>
        <w:ind w:left="330" w:hangingChars="150" w:hanging="330"/>
        <w:rPr>
          <w:rFonts w:ascii="Times New Roman" w:hAnsi="Times New Roman" w:cs="Times New Roman"/>
        </w:rPr>
      </w:pPr>
      <w:bookmarkStart w:id="25" w:name="_ENREF_12"/>
      <w:r>
        <w:rPr>
          <w:rFonts w:ascii="Times New Roman" w:hAnsi="Times New Roman" w:cs="Times New Roman" w:hint="eastAsia"/>
        </w:rPr>
        <w:t xml:space="preserve">[12] </w:t>
      </w:r>
      <w:r w:rsidR="002F37B2" w:rsidRPr="002F37B2">
        <w:rPr>
          <w:rFonts w:ascii="Times New Roman" w:hAnsi="Times New Roman" w:cs="Times New Roman"/>
        </w:rPr>
        <w:t xml:space="preserve">Zhang, L., Zhang, Q., Zhang, L., Tao, D., et al. (2015). Ensemble manifold regularized sparse low-rank approximation for multiview feature embedding. </w:t>
      </w:r>
      <w:r w:rsidR="002F37B2" w:rsidRPr="002019C7">
        <w:rPr>
          <w:rFonts w:ascii="Times New Roman" w:hAnsi="Times New Roman" w:cs="Times New Roman"/>
        </w:rPr>
        <w:t>Pattern Recognition,48</w:t>
      </w:r>
      <w:r w:rsidR="002F37B2" w:rsidRPr="002F37B2">
        <w:rPr>
          <w:rFonts w:ascii="Times New Roman" w:hAnsi="Times New Roman" w:cs="Times New Roman"/>
        </w:rPr>
        <w:t>(10) 3102-3112.</w:t>
      </w:r>
      <w:bookmarkEnd w:id="25"/>
    </w:p>
    <w:p w:rsidR="002F37B2" w:rsidRPr="002F37B2" w:rsidRDefault="002019C7" w:rsidP="002019C7">
      <w:pPr>
        <w:pStyle w:val="EndNoteBibliography"/>
        <w:ind w:left="330" w:hangingChars="150" w:hanging="330"/>
        <w:rPr>
          <w:rFonts w:ascii="Times New Roman" w:hAnsi="Times New Roman" w:cs="Times New Roman"/>
        </w:rPr>
      </w:pPr>
      <w:bookmarkStart w:id="26" w:name="_ENREF_13"/>
      <w:r>
        <w:rPr>
          <w:rFonts w:ascii="Times New Roman" w:hAnsi="Times New Roman" w:cs="Times New Roman" w:hint="eastAsia"/>
        </w:rPr>
        <w:t xml:space="preserve">[13] </w:t>
      </w:r>
      <w:r w:rsidR="002F37B2" w:rsidRPr="002F37B2">
        <w:rPr>
          <w:rFonts w:ascii="Times New Roman" w:hAnsi="Times New Roman" w:cs="Times New Roman"/>
        </w:rPr>
        <w:t xml:space="preserve">Yao, B., Zhen, P., Wu, L., and Guan, Y. (2017). Rolling Element Bearing Fault Diagnosis Using Improved Manifold Learning. </w:t>
      </w:r>
      <w:r w:rsidR="002F37B2" w:rsidRPr="002019C7">
        <w:rPr>
          <w:rFonts w:ascii="Times New Roman" w:hAnsi="Times New Roman" w:cs="Times New Roman"/>
        </w:rPr>
        <w:t>IEEE Access,5</w:t>
      </w:r>
      <w:r w:rsidR="002F37B2" w:rsidRPr="002F37B2">
        <w:rPr>
          <w:rFonts w:ascii="Times New Roman" w:hAnsi="Times New Roman" w:cs="Times New Roman"/>
        </w:rPr>
        <w:t xml:space="preserve"> 6027-6035.</w:t>
      </w:r>
      <w:bookmarkEnd w:id="26"/>
    </w:p>
    <w:p w:rsidR="002F37B2" w:rsidRPr="002F37B2" w:rsidRDefault="002019C7" w:rsidP="002019C7">
      <w:pPr>
        <w:pStyle w:val="EndNoteBibliography"/>
        <w:ind w:left="330" w:hangingChars="150" w:hanging="330"/>
        <w:rPr>
          <w:rFonts w:ascii="Times New Roman" w:hAnsi="Times New Roman" w:cs="Times New Roman"/>
        </w:rPr>
      </w:pPr>
      <w:bookmarkStart w:id="27" w:name="_ENREF_14"/>
      <w:r>
        <w:rPr>
          <w:rFonts w:ascii="Times New Roman" w:hAnsi="Times New Roman" w:cs="Times New Roman" w:hint="eastAsia"/>
        </w:rPr>
        <w:t xml:space="preserve">[14] </w:t>
      </w:r>
      <w:r w:rsidR="002F37B2" w:rsidRPr="002F37B2">
        <w:rPr>
          <w:rFonts w:ascii="Times New Roman" w:hAnsi="Times New Roman" w:cs="Times New Roman"/>
        </w:rPr>
        <w:t xml:space="preserve">Bengio, Y. (2009). Learning Deep Architectures for AI. </w:t>
      </w:r>
      <w:r w:rsidR="002F37B2" w:rsidRPr="002019C7">
        <w:rPr>
          <w:rFonts w:ascii="Times New Roman" w:hAnsi="Times New Roman" w:cs="Times New Roman"/>
        </w:rPr>
        <w:t>Foundations and Trends® in Machine Learning,2</w:t>
      </w:r>
      <w:r w:rsidR="002F37B2" w:rsidRPr="002F37B2">
        <w:rPr>
          <w:rFonts w:ascii="Times New Roman" w:hAnsi="Times New Roman" w:cs="Times New Roman"/>
        </w:rPr>
        <w:t>(1) 1-127.</w:t>
      </w:r>
      <w:bookmarkEnd w:id="27"/>
    </w:p>
    <w:p w:rsidR="002F37B2" w:rsidRPr="002F37B2" w:rsidRDefault="002019C7" w:rsidP="002019C7">
      <w:pPr>
        <w:pStyle w:val="EndNoteBibliography"/>
        <w:ind w:left="330" w:hangingChars="150" w:hanging="330"/>
        <w:rPr>
          <w:rFonts w:ascii="Times New Roman" w:hAnsi="Times New Roman" w:cs="Times New Roman"/>
        </w:rPr>
      </w:pPr>
      <w:bookmarkStart w:id="28" w:name="_ENREF_15"/>
      <w:r>
        <w:rPr>
          <w:rFonts w:ascii="Times New Roman" w:hAnsi="Times New Roman" w:cs="Times New Roman" w:hint="eastAsia"/>
        </w:rPr>
        <w:t xml:space="preserve">[15] </w:t>
      </w:r>
      <w:r w:rsidR="002F37B2" w:rsidRPr="002F37B2">
        <w:rPr>
          <w:rFonts w:ascii="Times New Roman" w:hAnsi="Times New Roman" w:cs="Times New Roman"/>
        </w:rPr>
        <w:t>Hou, P., Wen, C., and Dong, D. (2017). Rolling bearing fault diagnose based on stacked sparse auto encoder. In 2017 36th Chinese Control Conference (CCC). pp. 7027-7032.</w:t>
      </w:r>
      <w:bookmarkEnd w:id="28"/>
    </w:p>
    <w:p w:rsidR="002F37B2" w:rsidRPr="002F37B2" w:rsidRDefault="002019C7" w:rsidP="002019C7">
      <w:pPr>
        <w:pStyle w:val="EndNoteBibliography"/>
        <w:ind w:left="330" w:hangingChars="150" w:hanging="330"/>
        <w:rPr>
          <w:rFonts w:ascii="Times New Roman" w:hAnsi="Times New Roman" w:cs="Times New Roman"/>
        </w:rPr>
      </w:pPr>
      <w:bookmarkStart w:id="29" w:name="_ENREF_16"/>
      <w:r>
        <w:rPr>
          <w:rFonts w:ascii="Times New Roman" w:hAnsi="Times New Roman" w:cs="Times New Roman" w:hint="eastAsia"/>
        </w:rPr>
        <w:t xml:space="preserve">[16] </w:t>
      </w:r>
      <w:r w:rsidR="002F37B2" w:rsidRPr="002F37B2">
        <w:rPr>
          <w:rFonts w:ascii="Times New Roman" w:hAnsi="Times New Roman" w:cs="Times New Roman"/>
        </w:rPr>
        <w:t xml:space="preserve">Bengio, Y., Courville, A., and Vincent, P. (2013). Representation Learning: A Review and New Perspectives. </w:t>
      </w:r>
      <w:r w:rsidR="002F37B2" w:rsidRPr="002019C7">
        <w:rPr>
          <w:rFonts w:ascii="Times New Roman" w:hAnsi="Times New Roman" w:cs="Times New Roman"/>
        </w:rPr>
        <w:t>IEEE Transactions on Pattern Analysis and Machine Intelligence,35</w:t>
      </w:r>
      <w:r w:rsidR="002F37B2" w:rsidRPr="002F37B2">
        <w:rPr>
          <w:rFonts w:ascii="Times New Roman" w:hAnsi="Times New Roman" w:cs="Times New Roman"/>
        </w:rPr>
        <w:t>(8) 1798-1828.</w:t>
      </w:r>
      <w:bookmarkEnd w:id="29"/>
    </w:p>
    <w:p w:rsidR="002F37B2" w:rsidRPr="002F37B2" w:rsidRDefault="002019C7" w:rsidP="002019C7">
      <w:pPr>
        <w:pStyle w:val="EndNoteBibliography"/>
        <w:ind w:left="330" w:hangingChars="150" w:hanging="330"/>
        <w:rPr>
          <w:rFonts w:ascii="Times New Roman" w:hAnsi="Times New Roman" w:cs="Times New Roman"/>
        </w:rPr>
      </w:pPr>
      <w:bookmarkStart w:id="30" w:name="_ENREF_17"/>
      <w:r>
        <w:rPr>
          <w:rFonts w:ascii="Times New Roman" w:hAnsi="Times New Roman" w:cs="Times New Roman" w:hint="eastAsia"/>
        </w:rPr>
        <w:t xml:space="preserve">[17] </w:t>
      </w:r>
      <w:r w:rsidR="002F37B2" w:rsidRPr="002F37B2">
        <w:rPr>
          <w:rFonts w:ascii="Times New Roman" w:hAnsi="Times New Roman" w:cs="Times New Roman"/>
        </w:rPr>
        <w:t>Bengio, Y. (2011). Deep Learning of Representations for Unsupervised and Transfer Learning.</w:t>
      </w:r>
      <w:bookmarkEnd w:id="30"/>
    </w:p>
    <w:p w:rsidR="002F37B2" w:rsidRPr="002F37B2" w:rsidRDefault="002019C7" w:rsidP="002019C7">
      <w:pPr>
        <w:pStyle w:val="EndNoteBibliography"/>
        <w:ind w:left="330" w:hangingChars="150" w:hanging="330"/>
        <w:rPr>
          <w:rFonts w:ascii="Times New Roman" w:hAnsi="Times New Roman" w:cs="Times New Roman"/>
        </w:rPr>
      </w:pPr>
      <w:bookmarkStart w:id="31" w:name="_ENREF_18"/>
      <w:r>
        <w:rPr>
          <w:rFonts w:ascii="Times New Roman" w:hAnsi="Times New Roman" w:cs="Times New Roman" w:hint="eastAsia"/>
        </w:rPr>
        <w:t xml:space="preserve">[18] </w:t>
      </w:r>
      <w:r w:rsidR="002F37B2" w:rsidRPr="002F37B2">
        <w:rPr>
          <w:rFonts w:ascii="Times New Roman" w:hAnsi="Times New Roman" w:cs="Times New Roman"/>
        </w:rPr>
        <w:t xml:space="preserve">Dou, D., and Zhou, S. (2016). Comparison of four direct classification methods for intelligent fault diagnosis of rotating machinery. </w:t>
      </w:r>
      <w:r w:rsidR="002F37B2" w:rsidRPr="002019C7">
        <w:rPr>
          <w:rFonts w:ascii="Times New Roman" w:hAnsi="Times New Roman" w:cs="Times New Roman"/>
        </w:rPr>
        <w:t>Applied Soft Computing,46</w:t>
      </w:r>
      <w:r w:rsidR="002F37B2" w:rsidRPr="002F37B2">
        <w:rPr>
          <w:rFonts w:ascii="Times New Roman" w:hAnsi="Times New Roman" w:cs="Times New Roman"/>
        </w:rPr>
        <w:t xml:space="preserve"> 459-468.</w:t>
      </w:r>
      <w:bookmarkEnd w:id="31"/>
    </w:p>
    <w:p w:rsidR="002F37B2" w:rsidRPr="002F37B2" w:rsidRDefault="002019C7" w:rsidP="002019C7">
      <w:pPr>
        <w:pStyle w:val="EndNoteBibliography"/>
        <w:ind w:left="330" w:hangingChars="150" w:hanging="330"/>
        <w:rPr>
          <w:rFonts w:ascii="Times New Roman" w:hAnsi="Times New Roman" w:cs="Times New Roman"/>
        </w:rPr>
      </w:pPr>
      <w:bookmarkStart w:id="32" w:name="_ENREF_19"/>
      <w:r>
        <w:rPr>
          <w:rFonts w:ascii="Times New Roman" w:hAnsi="Times New Roman" w:cs="Times New Roman" w:hint="eastAsia"/>
        </w:rPr>
        <w:t xml:space="preserve">[19] </w:t>
      </w:r>
      <w:r w:rsidR="002F37B2" w:rsidRPr="002F37B2">
        <w:rPr>
          <w:rFonts w:ascii="Times New Roman" w:hAnsi="Times New Roman" w:cs="Times New Roman"/>
        </w:rPr>
        <w:t xml:space="preserve">Kankar, P.K., Sharma, S.C., and Harsha, S.P. (2011). Fault diagnosis of ball bearings using machine learning methods. </w:t>
      </w:r>
      <w:r w:rsidR="002F37B2" w:rsidRPr="002019C7">
        <w:rPr>
          <w:rFonts w:ascii="Times New Roman" w:hAnsi="Times New Roman" w:cs="Times New Roman"/>
        </w:rPr>
        <w:t>Expert Systems with Applications,38</w:t>
      </w:r>
      <w:r w:rsidR="002F37B2" w:rsidRPr="002F37B2">
        <w:rPr>
          <w:rFonts w:ascii="Times New Roman" w:hAnsi="Times New Roman" w:cs="Times New Roman"/>
        </w:rPr>
        <w:t>(3) 1876-1886.</w:t>
      </w:r>
      <w:bookmarkEnd w:id="32"/>
    </w:p>
    <w:p w:rsidR="002F37B2" w:rsidRPr="002F37B2" w:rsidRDefault="002019C7" w:rsidP="002019C7">
      <w:pPr>
        <w:pStyle w:val="EndNoteBibliography"/>
        <w:ind w:left="330" w:hangingChars="150" w:hanging="330"/>
        <w:rPr>
          <w:rFonts w:ascii="Times New Roman" w:hAnsi="Times New Roman" w:cs="Times New Roman"/>
        </w:rPr>
      </w:pPr>
      <w:bookmarkStart w:id="33" w:name="_ENREF_20"/>
      <w:r>
        <w:rPr>
          <w:rFonts w:ascii="Times New Roman" w:hAnsi="Times New Roman" w:cs="Times New Roman" w:hint="eastAsia"/>
        </w:rPr>
        <w:t xml:space="preserve">[20] </w:t>
      </w:r>
      <w:r w:rsidR="002F37B2" w:rsidRPr="002F37B2">
        <w:rPr>
          <w:rFonts w:ascii="Times New Roman" w:hAnsi="Times New Roman" w:cs="Times New Roman"/>
        </w:rPr>
        <w:t xml:space="preserve">Patel, J.P., and Upadhyay, S.H. (2016). Comparison between Artificial Neural Network and Support Vector Method for a Fault Diagnostics in Rolling Element Bearings. </w:t>
      </w:r>
      <w:r w:rsidR="002F37B2" w:rsidRPr="002019C7">
        <w:rPr>
          <w:rFonts w:ascii="Times New Roman" w:hAnsi="Times New Roman" w:cs="Times New Roman"/>
        </w:rPr>
        <w:t>Procedia Engineering,144</w:t>
      </w:r>
      <w:r w:rsidR="002F37B2" w:rsidRPr="002F37B2">
        <w:rPr>
          <w:rFonts w:ascii="Times New Roman" w:hAnsi="Times New Roman" w:cs="Times New Roman"/>
        </w:rPr>
        <w:t xml:space="preserve"> 390-397.</w:t>
      </w:r>
      <w:bookmarkEnd w:id="33"/>
    </w:p>
    <w:p w:rsidR="002F37B2" w:rsidRPr="002F37B2" w:rsidRDefault="002019C7" w:rsidP="002019C7">
      <w:pPr>
        <w:pStyle w:val="EndNoteBibliography"/>
        <w:ind w:left="330" w:hangingChars="150" w:hanging="330"/>
        <w:rPr>
          <w:rFonts w:ascii="Times New Roman" w:hAnsi="Times New Roman" w:cs="Times New Roman"/>
        </w:rPr>
      </w:pPr>
      <w:bookmarkStart w:id="34" w:name="_ENREF_21"/>
      <w:r>
        <w:rPr>
          <w:rFonts w:ascii="Times New Roman" w:hAnsi="Times New Roman" w:cs="Times New Roman" w:hint="eastAsia"/>
        </w:rPr>
        <w:t xml:space="preserve">[21] </w:t>
      </w:r>
      <w:r w:rsidR="002F37B2" w:rsidRPr="002F37B2">
        <w:rPr>
          <w:rFonts w:ascii="Times New Roman" w:hAnsi="Times New Roman" w:cs="Times New Roman"/>
        </w:rPr>
        <w:t xml:space="preserve">Yu, Y., YuDejie, and Junsheng, C. (2006). A roller bearing fault diagnosis method based on EMD energy entropy and ANN. </w:t>
      </w:r>
      <w:r w:rsidR="002F37B2" w:rsidRPr="002019C7">
        <w:rPr>
          <w:rFonts w:ascii="Times New Roman" w:hAnsi="Times New Roman" w:cs="Times New Roman"/>
        </w:rPr>
        <w:t>Journal of Sound and Vibration,294</w:t>
      </w:r>
      <w:r w:rsidR="002F37B2" w:rsidRPr="002F37B2">
        <w:rPr>
          <w:rFonts w:ascii="Times New Roman" w:hAnsi="Times New Roman" w:cs="Times New Roman"/>
        </w:rPr>
        <w:t>(1-2) 269-277.</w:t>
      </w:r>
      <w:bookmarkEnd w:id="34"/>
    </w:p>
    <w:p w:rsidR="002F37B2" w:rsidRPr="002F37B2" w:rsidRDefault="002019C7" w:rsidP="002019C7">
      <w:pPr>
        <w:pStyle w:val="EndNoteBibliography"/>
        <w:ind w:left="330" w:hangingChars="150" w:hanging="330"/>
        <w:rPr>
          <w:rFonts w:ascii="Times New Roman" w:hAnsi="Times New Roman" w:cs="Times New Roman"/>
        </w:rPr>
      </w:pPr>
      <w:bookmarkStart w:id="35" w:name="_ENREF_22"/>
      <w:r>
        <w:rPr>
          <w:rFonts w:ascii="Times New Roman" w:hAnsi="Times New Roman" w:cs="Times New Roman" w:hint="eastAsia"/>
        </w:rPr>
        <w:t xml:space="preserve">[22] </w:t>
      </w:r>
      <w:r w:rsidR="002F37B2" w:rsidRPr="002F37B2">
        <w:rPr>
          <w:rFonts w:ascii="Times New Roman" w:hAnsi="Times New Roman" w:cs="Times New Roman"/>
        </w:rPr>
        <w:t xml:space="preserve">Ben Ali, J., Fnaiech, N., Saidi, L., Chebel-Morello, B., et al. (2015). Application of empirical mode decomposition and artificial neural network for automatic bearing fault diagnosis based on vibration signals. </w:t>
      </w:r>
      <w:r w:rsidR="002F37B2" w:rsidRPr="002019C7">
        <w:rPr>
          <w:rFonts w:ascii="Times New Roman" w:hAnsi="Times New Roman" w:cs="Times New Roman"/>
        </w:rPr>
        <w:t>Applied Acoustics,89</w:t>
      </w:r>
      <w:r w:rsidR="002F37B2" w:rsidRPr="002F37B2">
        <w:rPr>
          <w:rFonts w:ascii="Times New Roman" w:hAnsi="Times New Roman" w:cs="Times New Roman"/>
        </w:rPr>
        <w:t xml:space="preserve"> 16-27.</w:t>
      </w:r>
      <w:bookmarkEnd w:id="35"/>
    </w:p>
    <w:p w:rsidR="002F37B2" w:rsidRPr="002F37B2" w:rsidRDefault="002019C7" w:rsidP="002019C7">
      <w:pPr>
        <w:pStyle w:val="EndNoteBibliography"/>
        <w:ind w:left="330" w:hangingChars="150" w:hanging="330"/>
        <w:rPr>
          <w:rFonts w:ascii="Times New Roman" w:hAnsi="Times New Roman" w:cs="Times New Roman"/>
        </w:rPr>
      </w:pPr>
      <w:bookmarkStart w:id="36" w:name="_ENREF_23"/>
      <w:r>
        <w:rPr>
          <w:rFonts w:ascii="Times New Roman" w:hAnsi="Times New Roman" w:cs="Times New Roman" w:hint="eastAsia"/>
        </w:rPr>
        <w:t xml:space="preserve">[23] </w:t>
      </w:r>
      <w:r w:rsidR="002F37B2" w:rsidRPr="002F37B2">
        <w:rPr>
          <w:rFonts w:ascii="Times New Roman" w:hAnsi="Times New Roman" w:cs="Times New Roman"/>
        </w:rPr>
        <w:t xml:space="preserve">Suykens, J.A.K., and Vandewalle, J. (1999). Least Squares Support Vector Machine Classifiers. </w:t>
      </w:r>
      <w:r w:rsidR="002F37B2" w:rsidRPr="002019C7">
        <w:rPr>
          <w:rFonts w:ascii="Times New Roman" w:hAnsi="Times New Roman" w:cs="Times New Roman"/>
        </w:rPr>
        <w:t>Neural Processing Letters,9</w:t>
      </w:r>
      <w:r w:rsidR="002F37B2" w:rsidRPr="002F37B2">
        <w:rPr>
          <w:rFonts w:ascii="Times New Roman" w:hAnsi="Times New Roman" w:cs="Times New Roman"/>
        </w:rPr>
        <w:t>(3) 293-300.</w:t>
      </w:r>
      <w:bookmarkEnd w:id="36"/>
    </w:p>
    <w:p w:rsidR="002F37B2" w:rsidRPr="002F37B2" w:rsidRDefault="002019C7" w:rsidP="002019C7">
      <w:pPr>
        <w:pStyle w:val="EndNoteBibliography"/>
        <w:ind w:left="330" w:hangingChars="150" w:hanging="330"/>
        <w:rPr>
          <w:rFonts w:ascii="Times New Roman" w:hAnsi="Times New Roman" w:cs="Times New Roman"/>
        </w:rPr>
      </w:pPr>
      <w:bookmarkStart w:id="37" w:name="_ENREF_24"/>
      <w:r>
        <w:rPr>
          <w:rFonts w:ascii="Times New Roman" w:hAnsi="Times New Roman" w:cs="Times New Roman" w:hint="eastAsia"/>
        </w:rPr>
        <w:lastRenderedPageBreak/>
        <w:t xml:space="preserve">[24] </w:t>
      </w:r>
      <w:r w:rsidR="002F37B2" w:rsidRPr="002F37B2">
        <w:rPr>
          <w:rFonts w:ascii="Times New Roman" w:hAnsi="Times New Roman" w:cs="Times New Roman"/>
        </w:rPr>
        <w:t xml:space="preserve">Liu, X., Bo, L., and Luo, H. (2015). Bearing faults diagnostics based on hybrid LS-SVM and EMD method. </w:t>
      </w:r>
      <w:r w:rsidR="002F37B2" w:rsidRPr="002019C7">
        <w:rPr>
          <w:rFonts w:ascii="Times New Roman" w:hAnsi="Times New Roman" w:cs="Times New Roman"/>
        </w:rPr>
        <w:t>Measurement,59</w:t>
      </w:r>
      <w:r w:rsidR="002F37B2" w:rsidRPr="002F37B2">
        <w:rPr>
          <w:rFonts w:ascii="Times New Roman" w:hAnsi="Times New Roman" w:cs="Times New Roman"/>
        </w:rPr>
        <w:t xml:space="preserve"> 145-166.</w:t>
      </w:r>
      <w:bookmarkEnd w:id="37"/>
    </w:p>
    <w:p w:rsidR="002F37B2" w:rsidRPr="002F37B2" w:rsidRDefault="002019C7" w:rsidP="002019C7">
      <w:pPr>
        <w:pStyle w:val="EndNoteBibliography"/>
        <w:ind w:left="330" w:hangingChars="150" w:hanging="330"/>
        <w:rPr>
          <w:rFonts w:ascii="Times New Roman" w:hAnsi="Times New Roman" w:cs="Times New Roman"/>
        </w:rPr>
      </w:pPr>
      <w:bookmarkStart w:id="38" w:name="_ENREF_25"/>
      <w:r>
        <w:rPr>
          <w:rFonts w:ascii="Times New Roman" w:hAnsi="Times New Roman" w:cs="Times New Roman" w:hint="eastAsia"/>
        </w:rPr>
        <w:t xml:space="preserve">[25] </w:t>
      </w:r>
      <w:r w:rsidR="002F37B2" w:rsidRPr="002F37B2">
        <w:rPr>
          <w:rFonts w:ascii="Times New Roman" w:hAnsi="Times New Roman" w:cs="Times New Roman"/>
        </w:rPr>
        <w:t xml:space="preserve">Zhang, Y., Qin, Y., Xing, Z.-y., Jia, L.-m., et al. (2013). Roller bearing safety region estimation and state identification based on LMD–PCA–LSSVM. </w:t>
      </w:r>
      <w:r w:rsidR="002F37B2" w:rsidRPr="002019C7">
        <w:rPr>
          <w:rFonts w:ascii="Times New Roman" w:hAnsi="Times New Roman" w:cs="Times New Roman"/>
        </w:rPr>
        <w:t>Measurement,46</w:t>
      </w:r>
      <w:r w:rsidR="002F37B2" w:rsidRPr="002F37B2">
        <w:rPr>
          <w:rFonts w:ascii="Times New Roman" w:hAnsi="Times New Roman" w:cs="Times New Roman"/>
        </w:rPr>
        <w:t>(3) 1315-1324.</w:t>
      </w:r>
      <w:bookmarkEnd w:id="38"/>
    </w:p>
    <w:p w:rsidR="002F37B2" w:rsidRPr="002F37B2" w:rsidRDefault="002019C7" w:rsidP="002019C7">
      <w:pPr>
        <w:pStyle w:val="EndNoteBibliography"/>
        <w:ind w:left="330" w:hangingChars="150" w:hanging="330"/>
        <w:rPr>
          <w:rFonts w:ascii="Times New Roman" w:hAnsi="Times New Roman" w:cs="Times New Roman"/>
        </w:rPr>
      </w:pPr>
      <w:bookmarkStart w:id="39" w:name="_ENREF_26"/>
      <w:r>
        <w:rPr>
          <w:rFonts w:ascii="Times New Roman" w:hAnsi="Times New Roman" w:cs="Times New Roman" w:hint="eastAsia"/>
        </w:rPr>
        <w:t xml:space="preserve">[26] </w:t>
      </w:r>
      <w:r w:rsidR="002F37B2" w:rsidRPr="002F37B2">
        <w:rPr>
          <w:rFonts w:ascii="Times New Roman" w:hAnsi="Times New Roman" w:cs="Times New Roman"/>
        </w:rPr>
        <w:t xml:space="preserve">Yunlong, Z., and Peng, Z. (2012). Vibration Fault Diagnosis Method of Centrifugal Pump Based on EMD Complexity Feature and Least Square Support Vector Machine. </w:t>
      </w:r>
      <w:r w:rsidR="002F37B2" w:rsidRPr="002019C7">
        <w:rPr>
          <w:rFonts w:ascii="Times New Roman" w:hAnsi="Times New Roman" w:cs="Times New Roman"/>
        </w:rPr>
        <w:t>Energy Procedia,17</w:t>
      </w:r>
      <w:r w:rsidR="002F37B2" w:rsidRPr="002F37B2">
        <w:rPr>
          <w:rFonts w:ascii="Times New Roman" w:hAnsi="Times New Roman" w:cs="Times New Roman"/>
        </w:rPr>
        <w:t xml:space="preserve"> 939-945.</w:t>
      </w:r>
      <w:bookmarkEnd w:id="39"/>
    </w:p>
    <w:p w:rsidR="002F37B2" w:rsidRPr="002F37B2" w:rsidRDefault="002019C7" w:rsidP="002019C7">
      <w:pPr>
        <w:pStyle w:val="EndNoteBibliography"/>
        <w:ind w:left="330" w:hangingChars="150" w:hanging="330"/>
        <w:rPr>
          <w:rFonts w:ascii="Times New Roman" w:hAnsi="Times New Roman" w:cs="Times New Roman"/>
        </w:rPr>
      </w:pPr>
      <w:bookmarkStart w:id="40" w:name="_ENREF_27"/>
      <w:r>
        <w:rPr>
          <w:rFonts w:ascii="Times New Roman" w:hAnsi="Times New Roman" w:cs="Times New Roman" w:hint="eastAsia"/>
        </w:rPr>
        <w:t xml:space="preserve">[27] </w:t>
      </w:r>
      <w:r w:rsidR="002F37B2" w:rsidRPr="002F37B2">
        <w:rPr>
          <w:rFonts w:ascii="Times New Roman" w:hAnsi="Times New Roman" w:cs="Times New Roman"/>
        </w:rPr>
        <w:t xml:space="preserve">Su, Z., Tang, B., Liu, Z., and Qin, Y. (2015). Multi-fault diagnosis for rotating machinery based on orthogonal supervised linear local tangent space alignment and least square support vector machine. </w:t>
      </w:r>
      <w:r w:rsidR="002F37B2" w:rsidRPr="002019C7">
        <w:rPr>
          <w:rFonts w:ascii="Times New Roman" w:hAnsi="Times New Roman" w:cs="Times New Roman"/>
        </w:rPr>
        <w:t>Neurocomputing,157</w:t>
      </w:r>
      <w:r w:rsidR="002F37B2" w:rsidRPr="002F37B2">
        <w:rPr>
          <w:rFonts w:ascii="Times New Roman" w:hAnsi="Times New Roman" w:cs="Times New Roman"/>
        </w:rPr>
        <w:t xml:space="preserve"> 208-222.</w:t>
      </w:r>
      <w:bookmarkEnd w:id="40"/>
    </w:p>
    <w:p w:rsidR="002F37B2" w:rsidRPr="002F37B2" w:rsidRDefault="002019C7" w:rsidP="002019C7">
      <w:pPr>
        <w:pStyle w:val="EndNoteBibliography"/>
        <w:ind w:left="330" w:hangingChars="150" w:hanging="330"/>
        <w:rPr>
          <w:rFonts w:ascii="Times New Roman" w:hAnsi="Times New Roman" w:cs="Times New Roman"/>
        </w:rPr>
      </w:pPr>
      <w:bookmarkStart w:id="41" w:name="_ENREF_28"/>
      <w:r>
        <w:rPr>
          <w:rFonts w:ascii="Times New Roman" w:hAnsi="Times New Roman" w:cs="Times New Roman" w:hint="eastAsia"/>
        </w:rPr>
        <w:t xml:space="preserve">[28] </w:t>
      </w:r>
      <w:r w:rsidR="002F37B2" w:rsidRPr="002F37B2">
        <w:rPr>
          <w:rFonts w:ascii="Times New Roman" w:hAnsi="Times New Roman" w:cs="Times New Roman"/>
        </w:rPr>
        <w:t>Budiman, A., Fanany, M.I., and Basaruddin, C. (2014). Stacked Denoising Autoencoder for feature representation learning in pose-based action recognition. In 2014 IEEE 3rd Global Conference on Consumer Electronics (GCCE). pp. 684-688.</w:t>
      </w:r>
      <w:bookmarkEnd w:id="41"/>
    </w:p>
    <w:p w:rsidR="002F37B2" w:rsidRPr="002F37B2" w:rsidRDefault="002019C7" w:rsidP="002019C7">
      <w:pPr>
        <w:pStyle w:val="EndNoteBibliography"/>
        <w:ind w:left="330" w:hangingChars="150" w:hanging="330"/>
        <w:rPr>
          <w:rFonts w:ascii="Times New Roman" w:hAnsi="Times New Roman" w:cs="Times New Roman"/>
        </w:rPr>
      </w:pPr>
      <w:bookmarkStart w:id="42" w:name="_ENREF_29"/>
      <w:r>
        <w:rPr>
          <w:rFonts w:ascii="Times New Roman" w:hAnsi="Times New Roman" w:cs="Times New Roman" w:hint="eastAsia"/>
        </w:rPr>
        <w:t xml:space="preserve">[29] </w:t>
      </w:r>
      <w:r w:rsidR="002F37B2" w:rsidRPr="002F37B2">
        <w:rPr>
          <w:rFonts w:ascii="Times New Roman" w:hAnsi="Times New Roman" w:cs="Times New Roman"/>
        </w:rPr>
        <w:t>Eberhart, R., and Kennedy, J. (1995). A new optimizer using particle swarm theory. In Micro Machine and Human Science, 1995. MHS '95., Proceedings of the Sixth International Symposium on. pp. 39-43.</w:t>
      </w:r>
      <w:bookmarkEnd w:id="14"/>
      <w:bookmarkEnd w:id="42"/>
    </w:p>
    <w:p w:rsidR="005E60EA" w:rsidRPr="002019C7" w:rsidRDefault="00C8170D" w:rsidP="002019C7">
      <w:pPr>
        <w:pStyle w:val="EndNoteBibliography"/>
        <w:ind w:left="330" w:hangingChars="150" w:hanging="330"/>
        <w:rPr>
          <w:rFonts w:ascii="Times New Roman" w:hAnsi="Times New Roman" w:cs="Times New Roman"/>
        </w:rPr>
      </w:pPr>
      <w:r w:rsidRPr="002019C7">
        <w:rPr>
          <w:rFonts w:ascii="Times New Roman" w:hAnsi="Times New Roman" w:cs="Times New Roman"/>
        </w:rPr>
        <w:fldChar w:fldCharType="end"/>
      </w:r>
    </w:p>
    <w:sectPr w:rsidR="005E60EA" w:rsidRPr="002019C7" w:rsidSect="00AA790E">
      <w:footnotePr>
        <w:numFmt w:val="chicago"/>
      </w:footnotePr>
      <w:type w:val="continuous"/>
      <w:pgSz w:w="11907" w:h="16840" w:code="9"/>
      <w:pgMar w:top="1361" w:right="1701" w:bottom="136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7B6" w:rsidRDefault="008007B6" w:rsidP="00626609">
      <w:r>
        <w:separator/>
      </w:r>
    </w:p>
  </w:endnote>
  <w:endnote w:type="continuationSeparator" w:id="0">
    <w:p w:rsidR="008007B6" w:rsidRDefault="008007B6" w:rsidP="00626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DengXian Light">
    <w:altName w:val="等线 Light"/>
    <w:charset w:val="86"/>
    <w:family w:val="auto"/>
    <w:pitch w:val="variable"/>
    <w:sig w:usb0="A00002BF" w:usb1="38CF7CFA" w:usb2="00000016" w:usb3="00000000" w:csb0="0004000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7B6" w:rsidRDefault="008007B6" w:rsidP="00626609">
      <w:r>
        <w:separator/>
      </w:r>
    </w:p>
  </w:footnote>
  <w:footnote w:type="continuationSeparator" w:id="0">
    <w:p w:rsidR="008007B6" w:rsidRDefault="008007B6" w:rsidP="006266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701"/>
    <w:multiLevelType w:val="hybridMultilevel"/>
    <w:tmpl w:val="7D825C9E"/>
    <w:lvl w:ilvl="0" w:tplc="499AFAFE">
      <w:start w:val="1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756FF"/>
    <w:multiLevelType w:val="hybridMultilevel"/>
    <w:tmpl w:val="EC786F6C"/>
    <w:lvl w:ilvl="0" w:tplc="15E4388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B42FB6"/>
    <w:multiLevelType w:val="hybridMultilevel"/>
    <w:tmpl w:val="F056B44C"/>
    <w:lvl w:ilvl="0" w:tplc="A202A2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7B1D6E"/>
    <w:multiLevelType w:val="hybridMultilevel"/>
    <w:tmpl w:val="98B02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374D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66706D6"/>
    <w:multiLevelType w:val="hybridMultilevel"/>
    <w:tmpl w:val="BF4A12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4ED1C07"/>
    <w:multiLevelType w:val="hybridMultilevel"/>
    <w:tmpl w:val="BCAC9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06AF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4"/>
  </w:num>
  <w:num w:numId="3">
    <w:abstractNumId w:val="6"/>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numFmt w:val="chicago"/>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Current Biology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dd2fdt20vpd0pewv5c55pvjxxa09r0rwwpx&quot;&gt;LuanVan&lt;record-ids&gt;&lt;item&gt;3&lt;/item&gt;&lt;item&gt;10&lt;/item&gt;&lt;item&gt;26&lt;/item&gt;&lt;item&gt;40&lt;/item&gt;&lt;item&gt;47&lt;/item&gt;&lt;item&gt;82&lt;/item&gt;&lt;item&gt;108&lt;/item&gt;&lt;item&gt;110&lt;/item&gt;&lt;item&gt;112&lt;/item&gt;&lt;item&gt;115&lt;/item&gt;&lt;item&gt;126&lt;/item&gt;&lt;item&gt;149&lt;/item&gt;&lt;item&gt;167&lt;/item&gt;&lt;item&gt;170&lt;/item&gt;&lt;item&gt;171&lt;/item&gt;&lt;item&gt;183&lt;/item&gt;&lt;/record-ids&gt;&lt;/item&gt;&lt;/Libraries&gt;"/>
  </w:docVars>
  <w:rsids>
    <w:rsidRoot w:val="00D274A9"/>
    <w:rsid w:val="0000462B"/>
    <w:rsid w:val="00007868"/>
    <w:rsid w:val="00007993"/>
    <w:rsid w:val="00010AC7"/>
    <w:rsid w:val="00012990"/>
    <w:rsid w:val="000131F5"/>
    <w:rsid w:val="00014209"/>
    <w:rsid w:val="0001513E"/>
    <w:rsid w:val="000151BA"/>
    <w:rsid w:val="00016AB3"/>
    <w:rsid w:val="00021F93"/>
    <w:rsid w:val="00023787"/>
    <w:rsid w:val="0002682C"/>
    <w:rsid w:val="00027B33"/>
    <w:rsid w:val="000318F1"/>
    <w:rsid w:val="0003727E"/>
    <w:rsid w:val="00040584"/>
    <w:rsid w:val="000411C3"/>
    <w:rsid w:val="00044635"/>
    <w:rsid w:val="000447E5"/>
    <w:rsid w:val="00046166"/>
    <w:rsid w:val="00057830"/>
    <w:rsid w:val="0006165D"/>
    <w:rsid w:val="0006169B"/>
    <w:rsid w:val="0006229D"/>
    <w:rsid w:val="00062F68"/>
    <w:rsid w:val="000640DD"/>
    <w:rsid w:val="0006410F"/>
    <w:rsid w:val="00066302"/>
    <w:rsid w:val="00066C50"/>
    <w:rsid w:val="00067BFB"/>
    <w:rsid w:val="000751EA"/>
    <w:rsid w:val="000756DD"/>
    <w:rsid w:val="000827C4"/>
    <w:rsid w:val="00084723"/>
    <w:rsid w:val="00086640"/>
    <w:rsid w:val="000911F5"/>
    <w:rsid w:val="000941C3"/>
    <w:rsid w:val="0009423F"/>
    <w:rsid w:val="00097D0A"/>
    <w:rsid w:val="000A06EA"/>
    <w:rsid w:val="000A0A4D"/>
    <w:rsid w:val="000A1E1E"/>
    <w:rsid w:val="000A2E47"/>
    <w:rsid w:val="000A442C"/>
    <w:rsid w:val="000A4795"/>
    <w:rsid w:val="000A508F"/>
    <w:rsid w:val="000A514A"/>
    <w:rsid w:val="000A5A47"/>
    <w:rsid w:val="000A6C34"/>
    <w:rsid w:val="000B0B7B"/>
    <w:rsid w:val="000B131F"/>
    <w:rsid w:val="000B3591"/>
    <w:rsid w:val="000B3E68"/>
    <w:rsid w:val="000B4082"/>
    <w:rsid w:val="000B53CF"/>
    <w:rsid w:val="000B5446"/>
    <w:rsid w:val="000B56C2"/>
    <w:rsid w:val="000C01B0"/>
    <w:rsid w:val="000C4B81"/>
    <w:rsid w:val="000C5E4D"/>
    <w:rsid w:val="000D0FFB"/>
    <w:rsid w:val="000D19C6"/>
    <w:rsid w:val="000D57FE"/>
    <w:rsid w:val="000D5A6F"/>
    <w:rsid w:val="000D64A0"/>
    <w:rsid w:val="000D6540"/>
    <w:rsid w:val="000E1E0A"/>
    <w:rsid w:val="000E602B"/>
    <w:rsid w:val="000E756F"/>
    <w:rsid w:val="000F1D68"/>
    <w:rsid w:val="000F4B30"/>
    <w:rsid w:val="000F54C3"/>
    <w:rsid w:val="000F5A78"/>
    <w:rsid w:val="000F6EB1"/>
    <w:rsid w:val="000F74B4"/>
    <w:rsid w:val="000F7647"/>
    <w:rsid w:val="00100FB9"/>
    <w:rsid w:val="001070DC"/>
    <w:rsid w:val="001079A1"/>
    <w:rsid w:val="00111018"/>
    <w:rsid w:val="00112136"/>
    <w:rsid w:val="00112F99"/>
    <w:rsid w:val="00113FB9"/>
    <w:rsid w:val="001163F2"/>
    <w:rsid w:val="001205C7"/>
    <w:rsid w:val="001215D3"/>
    <w:rsid w:val="00124724"/>
    <w:rsid w:val="00127374"/>
    <w:rsid w:val="00131225"/>
    <w:rsid w:val="001320E2"/>
    <w:rsid w:val="00133489"/>
    <w:rsid w:val="00133AEC"/>
    <w:rsid w:val="00134F67"/>
    <w:rsid w:val="0014050D"/>
    <w:rsid w:val="001436FB"/>
    <w:rsid w:val="0014731D"/>
    <w:rsid w:val="001509FB"/>
    <w:rsid w:val="00151695"/>
    <w:rsid w:val="001568E5"/>
    <w:rsid w:val="00156AA6"/>
    <w:rsid w:val="00161699"/>
    <w:rsid w:val="00165C45"/>
    <w:rsid w:val="0016617A"/>
    <w:rsid w:val="00170809"/>
    <w:rsid w:val="00174413"/>
    <w:rsid w:val="001745CE"/>
    <w:rsid w:val="00175F3F"/>
    <w:rsid w:val="00185B9E"/>
    <w:rsid w:val="001864D1"/>
    <w:rsid w:val="00190621"/>
    <w:rsid w:val="0019147E"/>
    <w:rsid w:val="0019248D"/>
    <w:rsid w:val="0019445A"/>
    <w:rsid w:val="00194671"/>
    <w:rsid w:val="0019565D"/>
    <w:rsid w:val="00196754"/>
    <w:rsid w:val="001978EF"/>
    <w:rsid w:val="001A0260"/>
    <w:rsid w:val="001A19EB"/>
    <w:rsid w:val="001A26AB"/>
    <w:rsid w:val="001A439D"/>
    <w:rsid w:val="001A599F"/>
    <w:rsid w:val="001A7B50"/>
    <w:rsid w:val="001B1C4C"/>
    <w:rsid w:val="001B4A80"/>
    <w:rsid w:val="001B4C02"/>
    <w:rsid w:val="001B73DB"/>
    <w:rsid w:val="001B75A8"/>
    <w:rsid w:val="001B7B31"/>
    <w:rsid w:val="001C0E5C"/>
    <w:rsid w:val="001C1645"/>
    <w:rsid w:val="001C25B3"/>
    <w:rsid w:val="001C63EF"/>
    <w:rsid w:val="001C6665"/>
    <w:rsid w:val="001C7742"/>
    <w:rsid w:val="001E1455"/>
    <w:rsid w:val="001E21E9"/>
    <w:rsid w:val="001E2611"/>
    <w:rsid w:val="001E3A2D"/>
    <w:rsid w:val="001E4931"/>
    <w:rsid w:val="001E52BB"/>
    <w:rsid w:val="001E7F68"/>
    <w:rsid w:val="001F2596"/>
    <w:rsid w:val="001F4D59"/>
    <w:rsid w:val="001F679B"/>
    <w:rsid w:val="002019C7"/>
    <w:rsid w:val="00203756"/>
    <w:rsid w:val="00204E34"/>
    <w:rsid w:val="002056B5"/>
    <w:rsid w:val="002102A6"/>
    <w:rsid w:val="0021098B"/>
    <w:rsid w:val="00210F51"/>
    <w:rsid w:val="002131F7"/>
    <w:rsid w:val="0021380F"/>
    <w:rsid w:val="0021450E"/>
    <w:rsid w:val="002145DF"/>
    <w:rsid w:val="00216C50"/>
    <w:rsid w:val="002170E9"/>
    <w:rsid w:val="002175FC"/>
    <w:rsid w:val="00217E9B"/>
    <w:rsid w:val="00222729"/>
    <w:rsid w:val="00222B25"/>
    <w:rsid w:val="0022707E"/>
    <w:rsid w:val="00227200"/>
    <w:rsid w:val="00236097"/>
    <w:rsid w:val="00236CCF"/>
    <w:rsid w:val="00237145"/>
    <w:rsid w:val="002416BA"/>
    <w:rsid w:val="00242510"/>
    <w:rsid w:val="002437FB"/>
    <w:rsid w:val="002438D8"/>
    <w:rsid w:val="00243B5B"/>
    <w:rsid w:val="00245A5A"/>
    <w:rsid w:val="00246B91"/>
    <w:rsid w:val="00251111"/>
    <w:rsid w:val="00252927"/>
    <w:rsid w:val="00253D81"/>
    <w:rsid w:val="00255596"/>
    <w:rsid w:val="00255F7D"/>
    <w:rsid w:val="00257248"/>
    <w:rsid w:val="00257459"/>
    <w:rsid w:val="00257738"/>
    <w:rsid w:val="00264B30"/>
    <w:rsid w:val="0026537C"/>
    <w:rsid w:val="00265AB2"/>
    <w:rsid w:val="0027067F"/>
    <w:rsid w:val="00271202"/>
    <w:rsid w:val="00273B6B"/>
    <w:rsid w:val="00280F6F"/>
    <w:rsid w:val="00281A3D"/>
    <w:rsid w:val="00282FD0"/>
    <w:rsid w:val="0028411B"/>
    <w:rsid w:val="002936CA"/>
    <w:rsid w:val="00293B18"/>
    <w:rsid w:val="002967DB"/>
    <w:rsid w:val="002A27F1"/>
    <w:rsid w:val="002A4176"/>
    <w:rsid w:val="002A4D96"/>
    <w:rsid w:val="002A4E0C"/>
    <w:rsid w:val="002A6DBD"/>
    <w:rsid w:val="002B1AD9"/>
    <w:rsid w:val="002B21DF"/>
    <w:rsid w:val="002B4BD8"/>
    <w:rsid w:val="002B4D97"/>
    <w:rsid w:val="002C2C33"/>
    <w:rsid w:val="002C4098"/>
    <w:rsid w:val="002C44BF"/>
    <w:rsid w:val="002C68A4"/>
    <w:rsid w:val="002C7A63"/>
    <w:rsid w:val="002C7CFA"/>
    <w:rsid w:val="002D045D"/>
    <w:rsid w:val="002D19A4"/>
    <w:rsid w:val="002D1B4F"/>
    <w:rsid w:val="002D22AE"/>
    <w:rsid w:val="002D3AF7"/>
    <w:rsid w:val="002D4BAE"/>
    <w:rsid w:val="002D6186"/>
    <w:rsid w:val="002D6C37"/>
    <w:rsid w:val="002E20A4"/>
    <w:rsid w:val="002E2B90"/>
    <w:rsid w:val="002E30C3"/>
    <w:rsid w:val="002E4E06"/>
    <w:rsid w:val="002E658E"/>
    <w:rsid w:val="002E6844"/>
    <w:rsid w:val="002E7B65"/>
    <w:rsid w:val="002F37B2"/>
    <w:rsid w:val="00302003"/>
    <w:rsid w:val="00302F8C"/>
    <w:rsid w:val="00303620"/>
    <w:rsid w:val="0030453C"/>
    <w:rsid w:val="00307331"/>
    <w:rsid w:val="00307676"/>
    <w:rsid w:val="003105EE"/>
    <w:rsid w:val="0031068E"/>
    <w:rsid w:val="0031069F"/>
    <w:rsid w:val="00310FE3"/>
    <w:rsid w:val="0031101F"/>
    <w:rsid w:val="00312241"/>
    <w:rsid w:val="0031272E"/>
    <w:rsid w:val="003170A7"/>
    <w:rsid w:val="00320394"/>
    <w:rsid w:val="003207D1"/>
    <w:rsid w:val="00322E64"/>
    <w:rsid w:val="00323FA8"/>
    <w:rsid w:val="003249FE"/>
    <w:rsid w:val="003259D3"/>
    <w:rsid w:val="003264B6"/>
    <w:rsid w:val="00330031"/>
    <w:rsid w:val="00330A2F"/>
    <w:rsid w:val="00331673"/>
    <w:rsid w:val="00332301"/>
    <w:rsid w:val="00335CCF"/>
    <w:rsid w:val="003367CE"/>
    <w:rsid w:val="00337C64"/>
    <w:rsid w:val="00343B02"/>
    <w:rsid w:val="00347ADB"/>
    <w:rsid w:val="0035136E"/>
    <w:rsid w:val="00351E8C"/>
    <w:rsid w:val="003524D7"/>
    <w:rsid w:val="003557C4"/>
    <w:rsid w:val="00356472"/>
    <w:rsid w:val="003571F0"/>
    <w:rsid w:val="0035768B"/>
    <w:rsid w:val="003653E7"/>
    <w:rsid w:val="00367618"/>
    <w:rsid w:val="00372E34"/>
    <w:rsid w:val="0037384A"/>
    <w:rsid w:val="00376FD0"/>
    <w:rsid w:val="003807F6"/>
    <w:rsid w:val="0038107E"/>
    <w:rsid w:val="00381364"/>
    <w:rsid w:val="00383FCF"/>
    <w:rsid w:val="003877A9"/>
    <w:rsid w:val="00391ACB"/>
    <w:rsid w:val="0039398D"/>
    <w:rsid w:val="003956AC"/>
    <w:rsid w:val="00396BEB"/>
    <w:rsid w:val="003A33BF"/>
    <w:rsid w:val="003A3494"/>
    <w:rsid w:val="003A4AD9"/>
    <w:rsid w:val="003A5471"/>
    <w:rsid w:val="003B2D25"/>
    <w:rsid w:val="003B53B2"/>
    <w:rsid w:val="003B59D7"/>
    <w:rsid w:val="003B7468"/>
    <w:rsid w:val="003C152E"/>
    <w:rsid w:val="003C3A2D"/>
    <w:rsid w:val="003C7A53"/>
    <w:rsid w:val="003D1423"/>
    <w:rsid w:val="003D17C3"/>
    <w:rsid w:val="003D2160"/>
    <w:rsid w:val="003D3ED0"/>
    <w:rsid w:val="003D42F6"/>
    <w:rsid w:val="003D7094"/>
    <w:rsid w:val="003E0182"/>
    <w:rsid w:val="003E3F9A"/>
    <w:rsid w:val="003E6BDC"/>
    <w:rsid w:val="003F3041"/>
    <w:rsid w:val="003F3FF1"/>
    <w:rsid w:val="003F483C"/>
    <w:rsid w:val="003F6343"/>
    <w:rsid w:val="004011C3"/>
    <w:rsid w:val="00402B80"/>
    <w:rsid w:val="00402F5F"/>
    <w:rsid w:val="00406DA8"/>
    <w:rsid w:val="0041104E"/>
    <w:rsid w:val="004112D7"/>
    <w:rsid w:val="00412066"/>
    <w:rsid w:val="00414D61"/>
    <w:rsid w:val="00422F9F"/>
    <w:rsid w:val="00423D5A"/>
    <w:rsid w:val="00424A42"/>
    <w:rsid w:val="0042757C"/>
    <w:rsid w:val="00427875"/>
    <w:rsid w:val="00427990"/>
    <w:rsid w:val="00430180"/>
    <w:rsid w:val="00431E9C"/>
    <w:rsid w:val="00435064"/>
    <w:rsid w:val="00437A15"/>
    <w:rsid w:val="00437E86"/>
    <w:rsid w:val="0044033D"/>
    <w:rsid w:val="00444E4A"/>
    <w:rsid w:val="00445326"/>
    <w:rsid w:val="00447224"/>
    <w:rsid w:val="0045211A"/>
    <w:rsid w:val="00453F9C"/>
    <w:rsid w:val="00463B6F"/>
    <w:rsid w:val="00464329"/>
    <w:rsid w:val="004734BB"/>
    <w:rsid w:val="00473F6A"/>
    <w:rsid w:val="00483916"/>
    <w:rsid w:val="00483A41"/>
    <w:rsid w:val="00484EAF"/>
    <w:rsid w:val="00486743"/>
    <w:rsid w:val="004867E1"/>
    <w:rsid w:val="00491AC5"/>
    <w:rsid w:val="00492544"/>
    <w:rsid w:val="0049312B"/>
    <w:rsid w:val="00493245"/>
    <w:rsid w:val="004945AB"/>
    <w:rsid w:val="004963FE"/>
    <w:rsid w:val="00497CFB"/>
    <w:rsid w:val="004A00E2"/>
    <w:rsid w:val="004A49C0"/>
    <w:rsid w:val="004A645E"/>
    <w:rsid w:val="004A77BD"/>
    <w:rsid w:val="004B1BD2"/>
    <w:rsid w:val="004B2EA2"/>
    <w:rsid w:val="004B4F8B"/>
    <w:rsid w:val="004B6104"/>
    <w:rsid w:val="004B64A7"/>
    <w:rsid w:val="004B6C60"/>
    <w:rsid w:val="004B6D64"/>
    <w:rsid w:val="004B75CD"/>
    <w:rsid w:val="004B76D3"/>
    <w:rsid w:val="004C03C0"/>
    <w:rsid w:val="004C1FA0"/>
    <w:rsid w:val="004C2011"/>
    <w:rsid w:val="004C3D43"/>
    <w:rsid w:val="004C5F8E"/>
    <w:rsid w:val="004C74FC"/>
    <w:rsid w:val="004D0B67"/>
    <w:rsid w:val="004D30EB"/>
    <w:rsid w:val="004D35C7"/>
    <w:rsid w:val="004D487C"/>
    <w:rsid w:val="004D6C86"/>
    <w:rsid w:val="004D7618"/>
    <w:rsid w:val="004E1A87"/>
    <w:rsid w:val="004E3B52"/>
    <w:rsid w:val="004E7D4B"/>
    <w:rsid w:val="004F28CA"/>
    <w:rsid w:val="004F2CDA"/>
    <w:rsid w:val="004F320A"/>
    <w:rsid w:val="004F36A7"/>
    <w:rsid w:val="004F3E48"/>
    <w:rsid w:val="004F4475"/>
    <w:rsid w:val="005014F2"/>
    <w:rsid w:val="00502B60"/>
    <w:rsid w:val="0050357B"/>
    <w:rsid w:val="00504D3C"/>
    <w:rsid w:val="0050574F"/>
    <w:rsid w:val="0050710F"/>
    <w:rsid w:val="00507621"/>
    <w:rsid w:val="005146F4"/>
    <w:rsid w:val="00514788"/>
    <w:rsid w:val="00514A35"/>
    <w:rsid w:val="005179AE"/>
    <w:rsid w:val="00523FE6"/>
    <w:rsid w:val="00525D52"/>
    <w:rsid w:val="00526882"/>
    <w:rsid w:val="005310C3"/>
    <w:rsid w:val="0053394E"/>
    <w:rsid w:val="005403B0"/>
    <w:rsid w:val="00540CB3"/>
    <w:rsid w:val="005419EA"/>
    <w:rsid w:val="005448C9"/>
    <w:rsid w:val="00544C88"/>
    <w:rsid w:val="00546539"/>
    <w:rsid w:val="00546BC0"/>
    <w:rsid w:val="005518AD"/>
    <w:rsid w:val="005525C3"/>
    <w:rsid w:val="00554049"/>
    <w:rsid w:val="0055440E"/>
    <w:rsid w:val="005570B1"/>
    <w:rsid w:val="005603CE"/>
    <w:rsid w:val="005610F2"/>
    <w:rsid w:val="00561591"/>
    <w:rsid w:val="00563ECB"/>
    <w:rsid w:val="005656B6"/>
    <w:rsid w:val="0056748D"/>
    <w:rsid w:val="00572E95"/>
    <w:rsid w:val="00572F73"/>
    <w:rsid w:val="00576071"/>
    <w:rsid w:val="00580F52"/>
    <w:rsid w:val="0058195C"/>
    <w:rsid w:val="0058488C"/>
    <w:rsid w:val="00584899"/>
    <w:rsid w:val="00586000"/>
    <w:rsid w:val="005870FB"/>
    <w:rsid w:val="0058739A"/>
    <w:rsid w:val="00591395"/>
    <w:rsid w:val="00591467"/>
    <w:rsid w:val="00593535"/>
    <w:rsid w:val="005937EF"/>
    <w:rsid w:val="00597C6C"/>
    <w:rsid w:val="005A4B14"/>
    <w:rsid w:val="005A51D5"/>
    <w:rsid w:val="005A6E8D"/>
    <w:rsid w:val="005A7720"/>
    <w:rsid w:val="005B05AE"/>
    <w:rsid w:val="005B4DF1"/>
    <w:rsid w:val="005B5303"/>
    <w:rsid w:val="005B567E"/>
    <w:rsid w:val="005B5DB5"/>
    <w:rsid w:val="005B66CE"/>
    <w:rsid w:val="005C0B7E"/>
    <w:rsid w:val="005C0BA8"/>
    <w:rsid w:val="005C20B3"/>
    <w:rsid w:val="005C2C74"/>
    <w:rsid w:val="005C36C5"/>
    <w:rsid w:val="005C3DB5"/>
    <w:rsid w:val="005C43F4"/>
    <w:rsid w:val="005C76A8"/>
    <w:rsid w:val="005D03FA"/>
    <w:rsid w:val="005D6B68"/>
    <w:rsid w:val="005E42F8"/>
    <w:rsid w:val="005E45CF"/>
    <w:rsid w:val="005E60EA"/>
    <w:rsid w:val="005E6151"/>
    <w:rsid w:val="005F0D9D"/>
    <w:rsid w:val="005F2DB3"/>
    <w:rsid w:val="005F3A1D"/>
    <w:rsid w:val="005F5158"/>
    <w:rsid w:val="005F5259"/>
    <w:rsid w:val="005F7BB2"/>
    <w:rsid w:val="006024C6"/>
    <w:rsid w:val="006027AE"/>
    <w:rsid w:val="00603516"/>
    <w:rsid w:val="006045C1"/>
    <w:rsid w:val="006048FB"/>
    <w:rsid w:val="00604F17"/>
    <w:rsid w:val="00607764"/>
    <w:rsid w:val="00613FBA"/>
    <w:rsid w:val="00617AEE"/>
    <w:rsid w:val="006223CD"/>
    <w:rsid w:val="00622A36"/>
    <w:rsid w:val="00624D1F"/>
    <w:rsid w:val="00626609"/>
    <w:rsid w:val="0062785A"/>
    <w:rsid w:val="00632869"/>
    <w:rsid w:val="00633AE7"/>
    <w:rsid w:val="00633F6E"/>
    <w:rsid w:val="00634A54"/>
    <w:rsid w:val="00635978"/>
    <w:rsid w:val="00635F2F"/>
    <w:rsid w:val="00636004"/>
    <w:rsid w:val="0064067C"/>
    <w:rsid w:val="00640814"/>
    <w:rsid w:val="0064220F"/>
    <w:rsid w:val="0064421B"/>
    <w:rsid w:val="006446EC"/>
    <w:rsid w:val="00644E37"/>
    <w:rsid w:val="006463A1"/>
    <w:rsid w:val="00650119"/>
    <w:rsid w:val="0065054C"/>
    <w:rsid w:val="00650B65"/>
    <w:rsid w:val="00660102"/>
    <w:rsid w:val="00660F92"/>
    <w:rsid w:val="00661FB6"/>
    <w:rsid w:val="00664160"/>
    <w:rsid w:val="00664F83"/>
    <w:rsid w:val="00667E34"/>
    <w:rsid w:val="00673B41"/>
    <w:rsid w:val="00674A08"/>
    <w:rsid w:val="0068023D"/>
    <w:rsid w:val="00680591"/>
    <w:rsid w:val="006809C2"/>
    <w:rsid w:val="006820DA"/>
    <w:rsid w:val="0068233C"/>
    <w:rsid w:val="0068258D"/>
    <w:rsid w:val="00687658"/>
    <w:rsid w:val="0069568D"/>
    <w:rsid w:val="006A01F1"/>
    <w:rsid w:val="006A1614"/>
    <w:rsid w:val="006A1B29"/>
    <w:rsid w:val="006A4B7A"/>
    <w:rsid w:val="006A4C25"/>
    <w:rsid w:val="006A4E52"/>
    <w:rsid w:val="006A7880"/>
    <w:rsid w:val="006B0F93"/>
    <w:rsid w:val="006B1077"/>
    <w:rsid w:val="006B37FF"/>
    <w:rsid w:val="006B3C57"/>
    <w:rsid w:val="006B5196"/>
    <w:rsid w:val="006C0398"/>
    <w:rsid w:val="006C1AB5"/>
    <w:rsid w:val="006C3CC7"/>
    <w:rsid w:val="006C736E"/>
    <w:rsid w:val="006D0E28"/>
    <w:rsid w:val="006D1B4A"/>
    <w:rsid w:val="006E564A"/>
    <w:rsid w:val="006E5826"/>
    <w:rsid w:val="006E5919"/>
    <w:rsid w:val="006E5EA8"/>
    <w:rsid w:val="006E618C"/>
    <w:rsid w:val="006E7475"/>
    <w:rsid w:val="006E7622"/>
    <w:rsid w:val="006F25D0"/>
    <w:rsid w:val="00701725"/>
    <w:rsid w:val="007035AC"/>
    <w:rsid w:val="00703600"/>
    <w:rsid w:val="00705D1A"/>
    <w:rsid w:val="00706CFB"/>
    <w:rsid w:val="0071042C"/>
    <w:rsid w:val="00712344"/>
    <w:rsid w:val="00712B23"/>
    <w:rsid w:val="0071303B"/>
    <w:rsid w:val="007156DB"/>
    <w:rsid w:val="00717024"/>
    <w:rsid w:val="00721363"/>
    <w:rsid w:val="00723043"/>
    <w:rsid w:val="0072372F"/>
    <w:rsid w:val="00723B86"/>
    <w:rsid w:val="0072410D"/>
    <w:rsid w:val="00725310"/>
    <w:rsid w:val="00727228"/>
    <w:rsid w:val="007400FF"/>
    <w:rsid w:val="00742961"/>
    <w:rsid w:val="007429B3"/>
    <w:rsid w:val="00742A35"/>
    <w:rsid w:val="00744261"/>
    <w:rsid w:val="007448B2"/>
    <w:rsid w:val="007467FA"/>
    <w:rsid w:val="007470BD"/>
    <w:rsid w:val="00747FB5"/>
    <w:rsid w:val="00752A22"/>
    <w:rsid w:val="00755325"/>
    <w:rsid w:val="007556AD"/>
    <w:rsid w:val="00757B4A"/>
    <w:rsid w:val="0076388C"/>
    <w:rsid w:val="00763C37"/>
    <w:rsid w:val="00764327"/>
    <w:rsid w:val="00764EC0"/>
    <w:rsid w:val="007707E8"/>
    <w:rsid w:val="00775735"/>
    <w:rsid w:val="00776315"/>
    <w:rsid w:val="007777C1"/>
    <w:rsid w:val="0078147D"/>
    <w:rsid w:val="00781C19"/>
    <w:rsid w:val="0078242F"/>
    <w:rsid w:val="00784040"/>
    <w:rsid w:val="007861F6"/>
    <w:rsid w:val="0078741D"/>
    <w:rsid w:val="00793C32"/>
    <w:rsid w:val="0079490B"/>
    <w:rsid w:val="00794DC0"/>
    <w:rsid w:val="00797AD4"/>
    <w:rsid w:val="00797D8D"/>
    <w:rsid w:val="007A234D"/>
    <w:rsid w:val="007A3798"/>
    <w:rsid w:val="007A46BF"/>
    <w:rsid w:val="007A75D7"/>
    <w:rsid w:val="007A7EC9"/>
    <w:rsid w:val="007B2129"/>
    <w:rsid w:val="007B38ED"/>
    <w:rsid w:val="007B439B"/>
    <w:rsid w:val="007B478F"/>
    <w:rsid w:val="007C13D0"/>
    <w:rsid w:val="007C2550"/>
    <w:rsid w:val="007C6445"/>
    <w:rsid w:val="007D1739"/>
    <w:rsid w:val="007D1749"/>
    <w:rsid w:val="007D2891"/>
    <w:rsid w:val="007D772E"/>
    <w:rsid w:val="007E6D61"/>
    <w:rsid w:val="007F4200"/>
    <w:rsid w:val="007F46B9"/>
    <w:rsid w:val="008007B6"/>
    <w:rsid w:val="00804F8C"/>
    <w:rsid w:val="008071EC"/>
    <w:rsid w:val="008126AC"/>
    <w:rsid w:val="00820B23"/>
    <w:rsid w:val="00820E0F"/>
    <w:rsid w:val="00821C0F"/>
    <w:rsid w:val="008227B4"/>
    <w:rsid w:val="00823B9F"/>
    <w:rsid w:val="00824D2C"/>
    <w:rsid w:val="008260FD"/>
    <w:rsid w:val="00827B10"/>
    <w:rsid w:val="00827BB2"/>
    <w:rsid w:val="0083032F"/>
    <w:rsid w:val="0083143D"/>
    <w:rsid w:val="00831BA7"/>
    <w:rsid w:val="00832496"/>
    <w:rsid w:val="00833A45"/>
    <w:rsid w:val="00833C14"/>
    <w:rsid w:val="008358FA"/>
    <w:rsid w:val="00836B2A"/>
    <w:rsid w:val="00840156"/>
    <w:rsid w:val="0084496B"/>
    <w:rsid w:val="00850FE7"/>
    <w:rsid w:val="008534FA"/>
    <w:rsid w:val="008535BF"/>
    <w:rsid w:val="00854EE2"/>
    <w:rsid w:val="00861555"/>
    <w:rsid w:val="00864152"/>
    <w:rsid w:val="00866AFB"/>
    <w:rsid w:val="008725A5"/>
    <w:rsid w:val="00873873"/>
    <w:rsid w:val="00876627"/>
    <w:rsid w:val="00876789"/>
    <w:rsid w:val="00894D4E"/>
    <w:rsid w:val="008963CE"/>
    <w:rsid w:val="00896687"/>
    <w:rsid w:val="00896E9C"/>
    <w:rsid w:val="00897AB2"/>
    <w:rsid w:val="008A0437"/>
    <w:rsid w:val="008A1294"/>
    <w:rsid w:val="008A39B9"/>
    <w:rsid w:val="008A438C"/>
    <w:rsid w:val="008B0BED"/>
    <w:rsid w:val="008B6173"/>
    <w:rsid w:val="008C3DC8"/>
    <w:rsid w:val="008C65D8"/>
    <w:rsid w:val="008D2998"/>
    <w:rsid w:val="008D3614"/>
    <w:rsid w:val="008D4112"/>
    <w:rsid w:val="008D471F"/>
    <w:rsid w:val="008D4B50"/>
    <w:rsid w:val="008D76D9"/>
    <w:rsid w:val="008D7C17"/>
    <w:rsid w:val="008E1CC7"/>
    <w:rsid w:val="008E4381"/>
    <w:rsid w:val="008E44C1"/>
    <w:rsid w:val="008E5C38"/>
    <w:rsid w:val="008E628A"/>
    <w:rsid w:val="008E78C2"/>
    <w:rsid w:val="008F0D7A"/>
    <w:rsid w:val="008F13E4"/>
    <w:rsid w:val="008F2A20"/>
    <w:rsid w:val="008F32F3"/>
    <w:rsid w:val="008F7614"/>
    <w:rsid w:val="009000BE"/>
    <w:rsid w:val="00900408"/>
    <w:rsid w:val="00902209"/>
    <w:rsid w:val="00902228"/>
    <w:rsid w:val="00904687"/>
    <w:rsid w:val="009052C6"/>
    <w:rsid w:val="00912CEF"/>
    <w:rsid w:val="00912E36"/>
    <w:rsid w:val="0091759B"/>
    <w:rsid w:val="00921A77"/>
    <w:rsid w:val="00924016"/>
    <w:rsid w:val="00930C4F"/>
    <w:rsid w:val="00932622"/>
    <w:rsid w:val="0093328E"/>
    <w:rsid w:val="00933C02"/>
    <w:rsid w:val="00935281"/>
    <w:rsid w:val="00935883"/>
    <w:rsid w:val="00935A07"/>
    <w:rsid w:val="00940E53"/>
    <w:rsid w:val="00941B66"/>
    <w:rsid w:val="00945789"/>
    <w:rsid w:val="00945CF0"/>
    <w:rsid w:val="009500A8"/>
    <w:rsid w:val="00951C20"/>
    <w:rsid w:val="00954C1F"/>
    <w:rsid w:val="00955CCE"/>
    <w:rsid w:val="00956FBF"/>
    <w:rsid w:val="0095714E"/>
    <w:rsid w:val="00957AAD"/>
    <w:rsid w:val="00957F77"/>
    <w:rsid w:val="00961843"/>
    <w:rsid w:val="0096674D"/>
    <w:rsid w:val="009671AB"/>
    <w:rsid w:val="00970541"/>
    <w:rsid w:val="00971685"/>
    <w:rsid w:val="009719C9"/>
    <w:rsid w:val="00975CCE"/>
    <w:rsid w:val="0097601F"/>
    <w:rsid w:val="00977185"/>
    <w:rsid w:val="00984BE0"/>
    <w:rsid w:val="0098541A"/>
    <w:rsid w:val="00986AE4"/>
    <w:rsid w:val="00986D7F"/>
    <w:rsid w:val="00987A8F"/>
    <w:rsid w:val="00991E13"/>
    <w:rsid w:val="00992171"/>
    <w:rsid w:val="00993454"/>
    <w:rsid w:val="00995658"/>
    <w:rsid w:val="00995930"/>
    <w:rsid w:val="00995D8C"/>
    <w:rsid w:val="009A0D1C"/>
    <w:rsid w:val="009A1498"/>
    <w:rsid w:val="009A2492"/>
    <w:rsid w:val="009A2C38"/>
    <w:rsid w:val="009A389F"/>
    <w:rsid w:val="009A73E2"/>
    <w:rsid w:val="009A7D07"/>
    <w:rsid w:val="009B1B73"/>
    <w:rsid w:val="009B5AC4"/>
    <w:rsid w:val="009B5C34"/>
    <w:rsid w:val="009B78FF"/>
    <w:rsid w:val="009C05E0"/>
    <w:rsid w:val="009D10DA"/>
    <w:rsid w:val="009D32EB"/>
    <w:rsid w:val="009D39DF"/>
    <w:rsid w:val="009D7300"/>
    <w:rsid w:val="009E53E5"/>
    <w:rsid w:val="009E736E"/>
    <w:rsid w:val="009E7652"/>
    <w:rsid w:val="009E7DBD"/>
    <w:rsid w:val="009F0703"/>
    <w:rsid w:val="009F28DC"/>
    <w:rsid w:val="009F5516"/>
    <w:rsid w:val="00A00BD6"/>
    <w:rsid w:val="00A0267D"/>
    <w:rsid w:val="00A0326C"/>
    <w:rsid w:val="00A04061"/>
    <w:rsid w:val="00A05294"/>
    <w:rsid w:val="00A05969"/>
    <w:rsid w:val="00A06D17"/>
    <w:rsid w:val="00A11597"/>
    <w:rsid w:val="00A147B4"/>
    <w:rsid w:val="00A1594E"/>
    <w:rsid w:val="00A16808"/>
    <w:rsid w:val="00A20B7E"/>
    <w:rsid w:val="00A2307D"/>
    <w:rsid w:val="00A24738"/>
    <w:rsid w:val="00A25AE1"/>
    <w:rsid w:val="00A2724D"/>
    <w:rsid w:val="00A31BE9"/>
    <w:rsid w:val="00A3312F"/>
    <w:rsid w:val="00A33BEA"/>
    <w:rsid w:val="00A344B5"/>
    <w:rsid w:val="00A37726"/>
    <w:rsid w:val="00A40A86"/>
    <w:rsid w:val="00A41142"/>
    <w:rsid w:val="00A426D0"/>
    <w:rsid w:val="00A44FE6"/>
    <w:rsid w:val="00A5161F"/>
    <w:rsid w:val="00A6049A"/>
    <w:rsid w:val="00A624A1"/>
    <w:rsid w:val="00A6465E"/>
    <w:rsid w:val="00A6603C"/>
    <w:rsid w:val="00A6747C"/>
    <w:rsid w:val="00A71162"/>
    <w:rsid w:val="00A72B30"/>
    <w:rsid w:val="00A733C5"/>
    <w:rsid w:val="00A7567B"/>
    <w:rsid w:val="00A7693E"/>
    <w:rsid w:val="00A76F75"/>
    <w:rsid w:val="00A81566"/>
    <w:rsid w:val="00A830DB"/>
    <w:rsid w:val="00A8423C"/>
    <w:rsid w:val="00A8657C"/>
    <w:rsid w:val="00A86FF1"/>
    <w:rsid w:val="00A90770"/>
    <w:rsid w:val="00A9372D"/>
    <w:rsid w:val="00A93F74"/>
    <w:rsid w:val="00A97179"/>
    <w:rsid w:val="00AA0EFA"/>
    <w:rsid w:val="00AA2DFF"/>
    <w:rsid w:val="00AA365F"/>
    <w:rsid w:val="00AA5ACD"/>
    <w:rsid w:val="00AA7815"/>
    <w:rsid w:val="00AA790E"/>
    <w:rsid w:val="00AB1A26"/>
    <w:rsid w:val="00AB3294"/>
    <w:rsid w:val="00AB35BF"/>
    <w:rsid w:val="00AB7DA4"/>
    <w:rsid w:val="00AC15EF"/>
    <w:rsid w:val="00AC17A1"/>
    <w:rsid w:val="00AC6E81"/>
    <w:rsid w:val="00AC7B19"/>
    <w:rsid w:val="00AD2B05"/>
    <w:rsid w:val="00AD379A"/>
    <w:rsid w:val="00AD5566"/>
    <w:rsid w:val="00AD780D"/>
    <w:rsid w:val="00AE077A"/>
    <w:rsid w:val="00AE456E"/>
    <w:rsid w:val="00AE4D89"/>
    <w:rsid w:val="00AF15D5"/>
    <w:rsid w:val="00AF1D1E"/>
    <w:rsid w:val="00AF2BA2"/>
    <w:rsid w:val="00AF3D8C"/>
    <w:rsid w:val="00B00EE6"/>
    <w:rsid w:val="00B034FF"/>
    <w:rsid w:val="00B040C9"/>
    <w:rsid w:val="00B10033"/>
    <w:rsid w:val="00B10199"/>
    <w:rsid w:val="00B13504"/>
    <w:rsid w:val="00B13F6A"/>
    <w:rsid w:val="00B14C66"/>
    <w:rsid w:val="00B161E4"/>
    <w:rsid w:val="00B221D0"/>
    <w:rsid w:val="00B31BB5"/>
    <w:rsid w:val="00B33B94"/>
    <w:rsid w:val="00B36605"/>
    <w:rsid w:val="00B41431"/>
    <w:rsid w:val="00B429E9"/>
    <w:rsid w:val="00B44186"/>
    <w:rsid w:val="00B4773A"/>
    <w:rsid w:val="00B5184D"/>
    <w:rsid w:val="00B51B0B"/>
    <w:rsid w:val="00B550B5"/>
    <w:rsid w:val="00B5527E"/>
    <w:rsid w:val="00B562E5"/>
    <w:rsid w:val="00B60899"/>
    <w:rsid w:val="00B62226"/>
    <w:rsid w:val="00B65B3D"/>
    <w:rsid w:val="00B67DF7"/>
    <w:rsid w:val="00B745FF"/>
    <w:rsid w:val="00B7487B"/>
    <w:rsid w:val="00B77D26"/>
    <w:rsid w:val="00B84E4A"/>
    <w:rsid w:val="00B90AC5"/>
    <w:rsid w:val="00B96A33"/>
    <w:rsid w:val="00B97806"/>
    <w:rsid w:val="00BA049D"/>
    <w:rsid w:val="00BA199D"/>
    <w:rsid w:val="00BA3D2B"/>
    <w:rsid w:val="00BA63DA"/>
    <w:rsid w:val="00BA652C"/>
    <w:rsid w:val="00BB103D"/>
    <w:rsid w:val="00BB1394"/>
    <w:rsid w:val="00BB1D71"/>
    <w:rsid w:val="00BB6456"/>
    <w:rsid w:val="00BC0DC3"/>
    <w:rsid w:val="00BC16E2"/>
    <w:rsid w:val="00BD16E6"/>
    <w:rsid w:val="00BD18A2"/>
    <w:rsid w:val="00BD5274"/>
    <w:rsid w:val="00BD65A3"/>
    <w:rsid w:val="00BD6F86"/>
    <w:rsid w:val="00BD7FB4"/>
    <w:rsid w:val="00BE02BA"/>
    <w:rsid w:val="00BE1E26"/>
    <w:rsid w:val="00BE2DAD"/>
    <w:rsid w:val="00BF1C67"/>
    <w:rsid w:val="00BF31F6"/>
    <w:rsid w:val="00BF39F6"/>
    <w:rsid w:val="00BF4AC5"/>
    <w:rsid w:val="00BF4D8F"/>
    <w:rsid w:val="00BF5961"/>
    <w:rsid w:val="00BF603C"/>
    <w:rsid w:val="00BF79E8"/>
    <w:rsid w:val="00C075C0"/>
    <w:rsid w:val="00C07A2C"/>
    <w:rsid w:val="00C07D79"/>
    <w:rsid w:val="00C07E0C"/>
    <w:rsid w:val="00C10D34"/>
    <w:rsid w:val="00C127BD"/>
    <w:rsid w:val="00C13E77"/>
    <w:rsid w:val="00C13EBD"/>
    <w:rsid w:val="00C222DD"/>
    <w:rsid w:val="00C26ED7"/>
    <w:rsid w:val="00C33056"/>
    <w:rsid w:val="00C3347E"/>
    <w:rsid w:val="00C3492F"/>
    <w:rsid w:val="00C34A55"/>
    <w:rsid w:val="00C3735B"/>
    <w:rsid w:val="00C415F9"/>
    <w:rsid w:val="00C41898"/>
    <w:rsid w:val="00C4229E"/>
    <w:rsid w:val="00C42FE1"/>
    <w:rsid w:val="00C44555"/>
    <w:rsid w:val="00C459ED"/>
    <w:rsid w:val="00C4648E"/>
    <w:rsid w:val="00C4794B"/>
    <w:rsid w:val="00C47FD0"/>
    <w:rsid w:val="00C51449"/>
    <w:rsid w:val="00C52D3E"/>
    <w:rsid w:val="00C55699"/>
    <w:rsid w:val="00C61461"/>
    <w:rsid w:val="00C64148"/>
    <w:rsid w:val="00C64BF0"/>
    <w:rsid w:val="00C704BC"/>
    <w:rsid w:val="00C75F83"/>
    <w:rsid w:val="00C766A2"/>
    <w:rsid w:val="00C81623"/>
    <w:rsid w:val="00C8170D"/>
    <w:rsid w:val="00C82B64"/>
    <w:rsid w:val="00C86CEE"/>
    <w:rsid w:val="00C9199F"/>
    <w:rsid w:val="00C921AA"/>
    <w:rsid w:val="00C93F63"/>
    <w:rsid w:val="00C95C86"/>
    <w:rsid w:val="00CA050D"/>
    <w:rsid w:val="00CA2B0B"/>
    <w:rsid w:val="00CA411C"/>
    <w:rsid w:val="00CA46E3"/>
    <w:rsid w:val="00CA5DED"/>
    <w:rsid w:val="00CA65AC"/>
    <w:rsid w:val="00CA6E2C"/>
    <w:rsid w:val="00CA7C82"/>
    <w:rsid w:val="00CB243F"/>
    <w:rsid w:val="00CB2E96"/>
    <w:rsid w:val="00CB33BD"/>
    <w:rsid w:val="00CB38E5"/>
    <w:rsid w:val="00CB6375"/>
    <w:rsid w:val="00CB7089"/>
    <w:rsid w:val="00CC1FF5"/>
    <w:rsid w:val="00CC2088"/>
    <w:rsid w:val="00CC4E9D"/>
    <w:rsid w:val="00CC68A8"/>
    <w:rsid w:val="00CC7D86"/>
    <w:rsid w:val="00CD063F"/>
    <w:rsid w:val="00CD61AE"/>
    <w:rsid w:val="00CE2343"/>
    <w:rsid w:val="00CE45C8"/>
    <w:rsid w:val="00CE6B33"/>
    <w:rsid w:val="00CE77D3"/>
    <w:rsid w:val="00CE7B33"/>
    <w:rsid w:val="00D02A11"/>
    <w:rsid w:val="00D02D76"/>
    <w:rsid w:val="00D04DE2"/>
    <w:rsid w:val="00D05266"/>
    <w:rsid w:val="00D0793A"/>
    <w:rsid w:val="00D11B24"/>
    <w:rsid w:val="00D16817"/>
    <w:rsid w:val="00D16825"/>
    <w:rsid w:val="00D24100"/>
    <w:rsid w:val="00D24D4B"/>
    <w:rsid w:val="00D25D86"/>
    <w:rsid w:val="00D274A9"/>
    <w:rsid w:val="00D27D09"/>
    <w:rsid w:val="00D27E15"/>
    <w:rsid w:val="00D336A9"/>
    <w:rsid w:val="00D3412B"/>
    <w:rsid w:val="00D34D0B"/>
    <w:rsid w:val="00D4499B"/>
    <w:rsid w:val="00D45351"/>
    <w:rsid w:val="00D45C5F"/>
    <w:rsid w:val="00D460A1"/>
    <w:rsid w:val="00D460CC"/>
    <w:rsid w:val="00D4780E"/>
    <w:rsid w:val="00D47B16"/>
    <w:rsid w:val="00D47C0C"/>
    <w:rsid w:val="00D51C77"/>
    <w:rsid w:val="00D524DF"/>
    <w:rsid w:val="00D53D02"/>
    <w:rsid w:val="00D54D54"/>
    <w:rsid w:val="00D56321"/>
    <w:rsid w:val="00D604A3"/>
    <w:rsid w:val="00D629A8"/>
    <w:rsid w:val="00D63ADE"/>
    <w:rsid w:val="00D64CDE"/>
    <w:rsid w:val="00D67A82"/>
    <w:rsid w:val="00D7479B"/>
    <w:rsid w:val="00D749C0"/>
    <w:rsid w:val="00D7532C"/>
    <w:rsid w:val="00D76643"/>
    <w:rsid w:val="00D76870"/>
    <w:rsid w:val="00D77661"/>
    <w:rsid w:val="00D77E4F"/>
    <w:rsid w:val="00D82E39"/>
    <w:rsid w:val="00D87E2D"/>
    <w:rsid w:val="00D931C2"/>
    <w:rsid w:val="00D9428E"/>
    <w:rsid w:val="00D95A00"/>
    <w:rsid w:val="00D97219"/>
    <w:rsid w:val="00DA01DD"/>
    <w:rsid w:val="00DA43B8"/>
    <w:rsid w:val="00DA516C"/>
    <w:rsid w:val="00DA7CFE"/>
    <w:rsid w:val="00DB2F41"/>
    <w:rsid w:val="00DB374F"/>
    <w:rsid w:val="00DB3CF5"/>
    <w:rsid w:val="00DB420C"/>
    <w:rsid w:val="00DB496B"/>
    <w:rsid w:val="00DB618E"/>
    <w:rsid w:val="00DB7340"/>
    <w:rsid w:val="00DB7748"/>
    <w:rsid w:val="00DB7C38"/>
    <w:rsid w:val="00DC0F5C"/>
    <w:rsid w:val="00DC16E6"/>
    <w:rsid w:val="00DC29A0"/>
    <w:rsid w:val="00DC30F1"/>
    <w:rsid w:val="00DC4E51"/>
    <w:rsid w:val="00DC654C"/>
    <w:rsid w:val="00DC6B29"/>
    <w:rsid w:val="00DD4B94"/>
    <w:rsid w:val="00DD6BC8"/>
    <w:rsid w:val="00DE09C7"/>
    <w:rsid w:val="00DE0AC8"/>
    <w:rsid w:val="00DE0C5B"/>
    <w:rsid w:val="00DE21AA"/>
    <w:rsid w:val="00DE48DE"/>
    <w:rsid w:val="00DF057B"/>
    <w:rsid w:val="00DF3037"/>
    <w:rsid w:val="00E00AE1"/>
    <w:rsid w:val="00E0353F"/>
    <w:rsid w:val="00E116CF"/>
    <w:rsid w:val="00E14C95"/>
    <w:rsid w:val="00E14EBC"/>
    <w:rsid w:val="00E15C7F"/>
    <w:rsid w:val="00E15D85"/>
    <w:rsid w:val="00E168B7"/>
    <w:rsid w:val="00E17D73"/>
    <w:rsid w:val="00E23826"/>
    <w:rsid w:val="00E2637C"/>
    <w:rsid w:val="00E30A8F"/>
    <w:rsid w:val="00E31F59"/>
    <w:rsid w:val="00E33FBB"/>
    <w:rsid w:val="00E371FF"/>
    <w:rsid w:val="00E37E2F"/>
    <w:rsid w:val="00E37F0F"/>
    <w:rsid w:val="00E41E23"/>
    <w:rsid w:val="00E4266D"/>
    <w:rsid w:val="00E4342D"/>
    <w:rsid w:val="00E513DC"/>
    <w:rsid w:val="00E53C09"/>
    <w:rsid w:val="00E550C3"/>
    <w:rsid w:val="00E57C20"/>
    <w:rsid w:val="00E65E16"/>
    <w:rsid w:val="00E700CE"/>
    <w:rsid w:val="00E70AF0"/>
    <w:rsid w:val="00E71C3A"/>
    <w:rsid w:val="00E72078"/>
    <w:rsid w:val="00E72DF5"/>
    <w:rsid w:val="00E73D0E"/>
    <w:rsid w:val="00E816AF"/>
    <w:rsid w:val="00E8275E"/>
    <w:rsid w:val="00E8332B"/>
    <w:rsid w:val="00E846C6"/>
    <w:rsid w:val="00E84C7E"/>
    <w:rsid w:val="00E85DF9"/>
    <w:rsid w:val="00E86219"/>
    <w:rsid w:val="00E90F57"/>
    <w:rsid w:val="00E920FF"/>
    <w:rsid w:val="00E95CD4"/>
    <w:rsid w:val="00E96E13"/>
    <w:rsid w:val="00EA0FCB"/>
    <w:rsid w:val="00EA44AA"/>
    <w:rsid w:val="00EA6FC2"/>
    <w:rsid w:val="00EB1479"/>
    <w:rsid w:val="00EB1FFA"/>
    <w:rsid w:val="00EB35E7"/>
    <w:rsid w:val="00EB41FD"/>
    <w:rsid w:val="00EB4A55"/>
    <w:rsid w:val="00EC00CE"/>
    <w:rsid w:val="00EC1C2C"/>
    <w:rsid w:val="00EC54D7"/>
    <w:rsid w:val="00EC5559"/>
    <w:rsid w:val="00ED0690"/>
    <w:rsid w:val="00ED3639"/>
    <w:rsid w:val="00EE07A8"/>
    <w:rsid w:val="00EE1B32"/>
    <w:rsid w:val="00EE772B"/>
    <w:rsid w:val="00EF2A19"/>
    <w:rsid w:val="00EF494F"/>
    <w:rsid w:val="00EF6772"/>
    <w:rsid w:val="00EF7B81"/>
    <w:rsid w:val="00F0056F"/>
    <w:rsid w:val="00F01892"/>
    <w:rsid w:val="00F02FB2"/>
    <w:rsid w:val="00F032F2"/>
    <w:rsid w:val="00F0678A"/>
    <w:rsid w:val="00F06EA3"/>
    <w:rsid w:val="00F07666"/>
    <w:rsid w:val="00F07712"/>
    <w:rsid w:val="00F12277"/>
    <w:rsid w:val="00F1278B"/>
    <w:rsid w:val="00F12F33"/>
    <w:rsid w:val="00F16C55"/>
    <w:rsid w:val="00F17F18"/>
    <w:rsid w:val="00F24FD3"/>
    <w:rsid w:val="00F25585"/>
    <w:rsid w:val="00F25A79"/>
    <w:rsid w:val="00F32BFB"/>
    <w:rsid w:val="00F35FFE"/>
    <w:rsid w:val="00F37A86"/>
    <w:rsid w:val="00F40C91"/>
    <w:rsid w:val="00F4216F"/>
    <w:rsid w:val="00F42DEE"/>
    <w:rsid w:val="00F43697"/>
    <w:rsid w:val="00F458C0"/>
    <w:rsid w:val="00F47985"/>
    <w:rsid w:val="00F51094"/>
    <w:rsid w:val="00F51BBB"/>
    <w:rsid w:val="00F55FC2"/>
    <w:rsid w:val="00F57099"/>
    <w:rsid w:val="00F62141"/>
    <w:rsid w:val="00F65A02"/>
    <w:rsid w:val="00F66AEB"/>
    <w:rsid w:val="00F67A63"/>
    <w:rsid w:val="00F73DDA"/>
    <w:rsid w:val="00F749DD"/>
    <w:rsid w:val="00F77B2A"/>
    <w:rsid w:val="00F77E17"/>
    <w:rsid w:val="00F831AC"/>
    <w:rsid w:val="00F84113"/>
    <w:rsid w:val="00F85EA8"/>
    <w:rsid w:val="00F86F91"/>
    <w:rsid w:val="00F9074B"/>
    <w:rsid w:val="00F943B0"/>
    <w:rsid w:val="00F94A2C"/>
    <w:rsid w:val="00FA1EE0"/>
    <w:rsid w:val="00FA3B46"/>
    <w:rsid w:val="00FA7C46"/>
    <w:rsid w:val="00FB06A0"/>
    <w:rsid w:val="00FB1D17"/>
    <w:rsid w:val="00FB1F2E"/>
    <w:rsid w:val="00FB200B"/>
    <w:rsid w:val="00FB2277"/>
    <w:rsid w:val="00FB2D11"/>
    <w:rsid w:val="00FB4468"/>
    <w:rsid w:val="00FB75AB"/>
    <w:rsid w:val="00FC01FA"/>
    <w:rsid w:val="00FC2083"/>
    <w:rsid w:val="00FC3746"/>
    <w:rsid w:val="00FC49F3"/>
    <w:rsid w:val="00FC64A5"/>
    <w:rsid w:val="00FC6567"/>
    <w:rsid w:val="00FC6668"/>
    <w:rsid w:val="00FC6B08"/>
    <w:rsid w:val="00FD0764"/>
    <w:rsid w:val="00FD36E9"/>
    <w:rsid w:val="00FD51E9"/>
    <w:rsid w:val="00FD5AA1"/>
    <w:rsid w:val="00FE51CF"/>
    <w:rsid w:val="00FF0038"/>
    <w:rsid w:val="00FF1953"/>
    <w:rsid w:val="00FF29DF"/>
    <w:rsid w:val="00FF3DA9"/>
    <w:rsid w:val="00FF42DB"/>
    <w:rsid w:val="00FF705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9C4B4"/>
  <w15:docId w15:val="{088E1B41-82DB-455B-AD68-E3F8616A5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3C09"/>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rsid w:val="00661FB6"/>
    <w:pPr>
      <w:keepNext/>
      <w:keepLines/>
      <w:spacing w:before="360" w:after="24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840156"/>
    <w:pPr>
      <w:keepNext/>
      <w:keepLines/>
      <w:spacing w:before="240" w:after="120"/>
      <w:outlineLvl w:val="1"/>
    </w:pPr>
    <w:rPr>
      <w:rFonts w:eastAsiaTheme="majorEastAsia" w:cstheme="majorBidi"/>
      <w:b/>
      <w:sz w:val="24"/>
      <w:szCs w:val="26"/>
    </w:rPr>
  </w:style>
  <w:style w:type="paragraph" w:styleId="Heading3">
    <w:name w:val="heading 3"/>
    <w:basedOn w:val="Normal"/>
    <w:next w:val="Normal"/>
    <w:link w:val="Heading3Char"/>
    <w:uiPriority w:val="9"/>
    <w:unhideWhenUsed/>
    <w:qFormat/>
    <w:rsid w:val="00661FB6"/>
    <w:pPr>
      <w:keepNext/>
      <w:keepLines/>
      <w:spacing w:before="240" w:after="240"/>
      <w:outlineLvl w:val="2"/>
    </w:pPr>
    <w:rPr>
      <w:rFonts w:eastAsiaTheme="majorEastAsi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6609"/>
    <w:pPr>
      <w:tabs>
        <w:tab w:val="center" w:pos="4680"/>
        <w:tab w:val="right" w:pos="9360"/>
      </w:tabs>
    </w:pPr>
  </w:style>
  <w:style w:type="character" w:customStyle="1" w:styleId="HeaderChar">
    <w:name w:val="Header Char"/>
    <w:basedOn w:val="DefaultParagraphFont"/>
    <w:link w:val="Header"/>
    <w:uiPriority w:val="99"/>
    <w:rsid w:val="00626609"/>
  </w:style>
  <w:style w:type="paragraph" w:styleId="Footer">
    <w:name w:val="footer"/>
    <w:basedOn w:val="Normal"/>
    <w:link w:val="FooterChar"/>
    <w:uiPriority w:val="99"/>
    <w:unhideWhenUsed/>
    <w:rsid w:val="00626609"/>
    <w:pPr>
      <w:tabs>
        <w:tab w:val="center" w:pos="4680"/>
        <w:tab w:val="right" w:pos="9360"/>
      </w:tabs>
    </w:pPr>
  </w:style>
  <w:style w:type="character" w:customStyle="1" w:styleId="FooterChar">
    <w:name w:val="Footer Char"/>
    <w:basedOn w:val="DefaultParagraphFont"/>
    <w:link w:val="Footer"/>
    <w:uiPriority w:val="99"/>
    <w:rsid w:val="00626609"/>
  </w:style>
  <w:style w:type="paragraph" w:customStyle="1" w:styleId="EndNoteBibliographyTitle">
    <w:name w:val="EndNote Bibliography Title"/>
    <w:basedOn w:val="Normal"/>
    <w:link w:val="EndNoteBibliographyTitleChar"/>
    <w:rsid w:val="00626609"/>
    <w:pPr>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626609"/>
    <w:rPr>
      <w:rFonts w:ascii="Calibri" w:hAnsi="Calibri" w:cs="Calibri"/>
      <w:noProof/>
    </w:rPr>
  </w:style>
  <w:style w:type="paragraph" w:customStyle="1" w:styleId="EndNoteBibliography">
    <w:name w:val="EndNote Bibliography"/>
    <w:basedOn w:val="Normal"/>
    <w:link w:val="EndNoteBibliographyChar"/>
    <w:rsid w:val="00626609"/>
    <w:rPr>
      <w:rFonts w:ascii="Calibri" w:hAnsi="Calibri" w:cs="Calibri"/>
      <w:noProof/>
    </w:rPr>
  </w:style>
  <w:style w:type="character" w:customStyle="1" w:styleId="EndNoteBibliographyChar">
    <w:name w:val="EndNote Bibliography Char"/>
    <w:basedOn w:val="DefaultParagraphFont"/>
    <w:link w:val="EndNoteBibliography"/>
    <w:rsid w:val="00626609"/>
    <w:rPr>
      <w:rFonts w:ascii="Calibri" w:hAnsi="Calibri" w:cs="Calibri"/>
      <w:noProof/>
    </w:rPr>
  </w:style>
  <w:style w:type="character" w:styleId="Hyperlink">
    <w:name w:val="Hyperlink"/>
    <w:basedOn w:val="DefaultParagraphFont"/>
    <w:uiPriority w:val="99"/>
    <w:unhideWhenUsed/>
    <w:rsid w:val="00626609"/>
    <w:rPr>
      <w:color w:val="0563C1" w:themeColor="hyperlink"/>
      <w:u w:val="single"/>
    </w:rPr>
  </w:style>
  <w:style w:type="character" w:customStyle="1" w:styleId="UnresolvedMention1">
    <w:name w:val="Unresolved Mention1"/>
    <w:basedOn w:val="DefaultParagraphFont"/>
    <w:uiPriority w:val="99"/>
    <w:semiHidden/>
    <w:unhideWhenUsed/>
    <w:rsid w:val="00626609"/>
    <w:rPr>
      <w:color w:val="808080"/>
      <w:shd w:val="clear" w:color="auto" w:fill="E6E6E6"/>
    </w:rPr>
  </w:style>
  <w:style w:type="paragraph" w:styleId="ListParagraph">
    <w:name w:val="List Paragraph"/>
    <w:basedOn w:val="Normal"/>
    <w:link w:val="ListParagraphChar"/>
    <w:uiPriority w:val="34"/>
    <w:qFormat/>
    <w:rsid w:val="00FF42DB"/>
    <w:pPr>
      <w:ind w:left="720"/>
      <w:contextualSpacing/>
    </w:pPr>
  </w:style>
  <w:style w:type="table" w:styleId="TableGrid">
    <w:name w:val="Table Grid"/>
    <w:basedOn w:val="TableNormal"/>
    <w:uiPriority w:val="39"/>
    <w:rsid w:val="00FF4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A06D17"/>
  </w:style>
  <w:style w:type="character" w:customStyle="1" w:styleId="Heading1Char">
    <w:name w:val="Heading 1 Char"/>
    <w:basedOn w:val="DefaultParagraphFont"/>
    <w:link w:val="Heading1"/>
    <w:uiPriority w:val="9"/>
    <w:rsid w:val="00661FB6"/>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840156"/>
    <w:rPr>
      <w:rFonts w:ascii="Times New Roman" w:eastAsiaTheme="majorEastAsia" w:hAnsi="Times New Roman" w:cstheme="majorBidi"/>
      <w:b/>
      <w:sz w:val="24"/>
      <w:szCs w:val="26"/>
    </w:rPr>
  </w:style>
  <w:style w:type="character" w:styleId="PlaceholderText">
    <w:name w:val="Placeholder Text"/>
    <w:basedOn w:val="DefaultParagraphFont"/>
    <w:uiPriority w:val="99"/>
    <w:semiHidden/>
    <w:rsid w:val="00D51C77"/>
    <w:rPr>
      <w:color w:val="808080"/>
    </w:rPr>
  </w:style>
  <w:style w:type="character" w:customStyle="1" w:styleId="Heading3Char">
    <w:name w:val="Heading 3 Char"/>
    <w:basedOn w:val="DefaultParagraphFont"/>
    <w:link w:val="Heading3"/>
    <w:uiPriority w:val="9"/>
    <w:rsid w:val="00661FB6"/>
    <w:rPr>
      <w:rFonts w:ascii="Times New Roman" w:eastAsiaTheme="majorEastAsia" w:hAnsi="Times New Roman" w:cstheme="majorBidi"/>
      <w:i/>
      <w:sz w:val="24"/>
      <w:szCs w:val="24"/>
    </w:rPr>
  </w:style>
  <w:style w:type="paragraph" w:styleId="NormalWeb">
    <w:name w:val="Normal (Web)"/>
    <w:basedOn w:val="Normal"/>
    <w:uiPriority w:val="99"/>
    <w:unhideWhenUsed/>
    <w:rsid w:val="00D629A8"/>
    <w:pPr>
      <w:spacing w:before="100" w:beforeAutospacing="1" w:after="100" w:afterAutospacing="1"/>
      <w:jc w:val="left"/>
    </w:pPr>
    <w:rPr>
      <w:rFonts w:cs="Times New Roman"/>
      <w:sz w:val="24"/>
      <w:szCs w:val="24"/>
    </w:rPr>
  </w:style>
  <w:style w:type="paragraph" w:customStyle="1" w:styleId="MTDisplayEquation">
    <w:name w:val="MTDisplayEquation"/>
    <w:basedOn w:val="ListParagraph"/>
    <w:next w:val="Normal"/>
    <w:link w:val="MTDisplayEquationChar"/>
    <w:rsid w:val="0009423F"/>
    <w:pPr>
      <w:tabs>
        <w:tab w:val="center" w:pos="5040"/>
        <w:tab w:val="right" w:pos="9360"/>
      </w:tabs>
      <w:spacing w:after="200" w:line="276" w:lineRule="auto"/>
    </w:pPr>
    <w:rPr>
      <w:rFonts w:eastAsia="SimSun" w:cs="Times New Roman"/>
      <w:sz w:val="24"/>
      <w:szCs w:val="24"/>
    </w:rPr>
  </w:style>
  <w:style w:type="character" w:customStyle="1" w:styleId="ListParagraphChar">
    <w:name w:val="List Paragraph Char"/>
    <w:link w:val="ListParagraph"/>
    <w:uiPriority w:val="34"/>
    <w:rsid w:val="0009423F"/>
    <w:rPr>
      <w:rFonts w:ascii="Times New Roman" w:hAnsi="Times New Roman"/>
    </w:rPr>
  </w:style>
  <w:style w:type="character" w:customStyle="1" w:styleId="MTDisplayEquationChar">
    <w:name w:val="MTDisplayEquation Char"/>
    <w:link w:val="MTDisplayEquation"/>
    <w:rsid w:val="0009423F"/>
    <w:rPr>
      <w:rFonts w:ascii="Times New Roman" w:eastAsia="SimSun" w:hAnsi="Times New Roman" w:cs="Times New Roman"/>
      <w:sz w:val="24"/>
      <w:szCs w:val="24"/>
    </w:rPr>
  </w:style>
  <w:style w:type="paragraph" w:styleId="BalloonText">
    <w:name w:val="Balloon Text"/>
    <w:basedOn w:val="Normal"/>
    <w:link w:val="BalloonTextChar"/>
    <w:uiPriority w:val="99"/>
    <w:semiHidden/>
    <w:unhideWhenUsed/>
    <w:rsid w:val="00D749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9C0"/>
    <w:rPr>
      <w:rFonts w:ascii="Segoe UI" w:hAnsi="Segoe UI" w:cs="Segoe UI"/>
      <w:sz w:val="18"/>
      <w:szCs w:val="18"/>
    </w:rPr>
  </w:style>
  <w:style w:type="character" w:customStyle="1" w:styleId="UnresolvedMention">
    <w:name w:val="Unresolved Mention"/>
    <w:basedOn w:val="DefaultParagraphFont"/>
    <w:uiPriority w:val="99"/>
    <w:semiHidden/>
    <w:unhideWhenUsed/>
    <w:rsid w:val="00204E34"/>
    <w:rPr>
      <w:color w:val="605E5C"/>
      <w:shd w:val="clear" w:color="auto" w:fill="E1DFDD"/>
    </w:rPr>
  </w:style>
  <w:style w:type="paragraph" w:styleId="FootnoteText">
    <w:name w:val="footnote text"/>
    <w:basedOn w:val="Normal"/>
    <w:link w:val="FootnoteTextChar"/>
    <w:uiPriority w:val="99"/>
    <w:semiHidden/>
    <w:unhideWhenUsed/>
    <w:rsid w:val="009D10DA"/>
    <w:rPr>
      <w:sz w:val="20"/>
      <w:szCs w:val="20"/>
    </w:rPr>
  </w:style>
  <w:style w:type="character" w:customStyle="1" w:styleId="FootnoteTextChar">
    <w:name w:val="Footnote Text Char"/>
    <w:basedOn w:val="DefaultParagraphFont"/>
    <w:link w:val="FootnoteText"/>
    <w:uiPriority w:val="99"/>
    <w:semiHidden/>
    <w:rsid w:val="009D10DA"/>
    <w:rPr>
      <w:rFonts w:ascii="Times New Roman" w:hAnsi="Times New Roman"/>
      <w:sz w:val="20"/>
      <w:szCs w:val="20"/>
    </w:rPr>
  </w:style>
  <w:style w:type="character" w:styleId="FootnoteReference">
    <w:name w:val="footnote reference"/>
    <w:basedOn w:val="DefaultParagraphFont"/>
    <w:uiPriority w:val="99"/>
    <w:semiHidden/>
    <w:unhideWhenUsed/>
    <w:rsid w:val="009D10DA"/>
    <w:rPr>
      <w:vertAlign w:val="superscript"/>
    </w:rPr>
  </w:style>
  <w:style w:type="paragraph" w:styleId="CommentText">
    <w:name w:val="annotation text"/>
    <w:basedOn w:val="Normal"/>
    <w:link w:val="CommentTextChar"/>
    <w:uiPriority w:val="99"/>
    <w:semiHidden/>
    <w:unhideWhenUsed/>
    <w:rsid w:val="009D39DF"/>
    <w:rPr>
      <w:sz w:val="20"/>
      <w:szCs w:val="20"/>
    </w:rPr>
  </w:style>
  <w:style w:type="character" w:customStyle="1" w:styleId="CommentTextChar">
    <w:name w:val="Comment Text Char"/>
    <w:basedOn w:val="DefaultParagraphFont"/>
    <w:link w:val="CommentText"/>
    <w:uiPriority w:val="99"/>
    <w:semiHidden/>
    <w:rsid w:val="009D39D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D39DF"/>
    <w:pPr>
      <w:spacing w:after="200" w:line="276" w:lineRule="auto"/>
      <w:jc w:val="left"/>
    </w:pPr>
    <w:rPr>
      <w:rFonts w:ascii="Calibri" w:hAnsi="Calibri" w:cs="Times New Roman"/>
      <w:b/>
      <w:bCs/>
    </w:rPr>
  </w:style>
  <w:style w:type="character" w:customStyle="1" w:styleId="CommentSubjectChar">
    <w:name w:val="Comment Subject Char"/>
    <w:basedOn w:val="CommentTextChar"/>
    <w:link w:val="CommentSubject"/>
    <w:uiPriority w:val="99"/>
    <w:semiHidden/>
    <w:rsid w:val="009D39DF"/>
    <w:rPr>
      <w:rFonts w:ascii="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6853">
      <w:bodyDiv w:val="1"/>
      <w:marLeft w:val="0"/>
      <w:marRight w:val="0"/>
      <w:marTop w:val="0"/>
      <w:marBottom w:val="0"/>
      <w:divBdr>
        <w:top w:val="none" w:sz="0" w:space="0" w:color="auto"/>
        <w:left w:val="none" w:sz="0" w:space="0" w:color="auto"/>
        <w:bottom w:val="none" w:sz="0" w:space="0" w:color="auto"/>
        <w:right w:val="none" w:sz="0" w:space="0" w:color="auto"/>
      </w:divBdr>
    </w:div>
    <w:div w:id="42406912">
      <w:bodyDiv w:val="1"/>
      <w:marLeft w:val="0"/>
      <w:marRight w:val="0"/>
      <w:marTop w:val="0"/>
      <w:marBottom w:val="0"/>
      <w:divBdr>
        <w:top w:val="none" w:sz="0" w:space="0" w:color="auto"/>
        <w:left w:val="none" w:sz="0" w:space="0" w:color="auto"/>
        <w:bottom w:val="none" w:sz="0" w:space="0" w:color="auto"/>
        <w:right w:val="none" w:sz="0" w:space="0" w:color="auto"/>
      </w:divBdr>
    </w:div>
    <w:div w:id="290748995">
      <w:bodyDiv w:val="1"/>
      <w:marLeft w:val="0"/>
      <w:marRight w:val="0"/>
      <w:marTop w:val="0"/>
      <w:marBottom w:val="0"/>
      <w:divBdr>
        <w:top w:val="none" w:sz="0" w:space="0" w:color="auto"/>
        <w:left w:val="none" w:sz="0" w:space="0" w:color="auto"/>
        <w:bottom w:val="none" w:sz="0" w:space="0" w:color="auto"/>
        <w:right w:val="none" w:sz="0" w:space="0" w:color="auto"/>
      </w:divBdr>
    </w:div>
    <w:div w:id="547958593">
      <w:bodyDiv w:val="1"/>
      <w:marLeft w:val="0"/>
      <w:marRight w:val="0"/>
      <w:marTop w:val="0"/>
      <w:marBottom w:val="0"/>
      <w:divBdr>
        <w:top w:val="none" w:sz="0" w:space="0" w:color="auto"/>
        <w:left w:val="none" w:sz="0" w:space="0" w:color="auto"/>
        <w:bottom w:val="none" w:sz="0" w:space="0" w:color="auto"/>
        <w:right w:val="none" w:sz="0" w:space="0" w:color="auto"/>
      </w:divBdr>
    </w:div>
    <w:div w:id="559243193">
      <w:bodyDiv w:val="1"/>
      <w:marLeft w:val="0"/>
      <w:marRight w:val="0"/>
      <w:marTop w:val="0"/>
      <w:marBottom w:val="0"/>
      <w:divBdr>
        <w:top w:val="none" w:sz="0" w:space="0" w:color="auto"/>
        <w:left w:val="none" w:sz="0" w:space="0" w:color="auto"/>
        <w:bottom w:val="none" w:sz="0" w:space="0" w:color="auto"/>
        <w:right w:val="none" w:sz="0" w:space="0" w:color="auto"/>
      </w:divBdr>
    </w:div>
    <w:div w:id="645086752">
      <w:bodyDiv w:val="1"/>
      <w:marLeft w:val="0"/>
      <w:marRight w:val="0"/>
      <w:marTop w:val="0"/>
      <w:marBottom w:val="0"/>
      <w:divBdr>
        <w:top w:val="none" w:sz="0" w:space="0" w:color="auto"/>
        <w:left w:val="none" w:sz="0" w:space="0" w:color="auto"/>
        <w:bottom w:val="none" w:sz="0" w:space="0" w:color="auto"/>
        <w:right w:val="none" w:sz="0" w:space="0" w:color="auto"/>
      </w:divBdr>
    </w:div>
    <w:div w:id="666976094">
      <w:bodyDiv w:val="1"/>
      <w:marLeft w:val="0"/>
      <w:marRight w:val="0"/>
      <w:marTop w:val="0"/>
      <w:marBottom w:val="0"/>
      <w:divBdr>
        <w:top w:val="none" w:sz="0" w:space="0" w:color="auto"/>
        <w:left w:val="none" w:sz="0" w:space="0" w:color="auto"/>
        <w:bottom w:val="none" w:sz="0" w:space="0" w:color="auto"/>
        <w:right w:val="none" w:sz="0" w:space="0" w:color="auto"/>
      </w:divBdr>
    </w:div>
    <w:div w:id="809640149">
      <w:bodyDiv w:val="1"/>
      <w:marLeft w:val="0"/>
      <w:marRight w:val="0"/>
      <w:marTop w:val="0"/>
      <w:marBottom w:val="0"/>
      <w:divBdr>
        <w:top w:val="none" w:sz="0" w:space="0" w:color="auto"/>
        <w:left w:val="none" w:sz="0" w:space="0" w:color="auto"/>
        <w:bottom w:val="none" w:sz="0" w:space="0" w:color="auto"/>
        <w:right w:val="none" w:sz="0" w:space="0" w:color="auto"/>
      </w:divBdr>
    </w:div>
    <w:div w:id="1027949970">
      <w:bodyDiv w:val="1"/>
      <w:marLeft w:val="0"/>
      <w:marRight w:val="0"/>
      <w:marTop w:val="0"/>
      <w:marBottom w:val="0"/>
      <w:divBdr>
        <w:top w:val="none" w:sz="0" w:space="0" w:color="auto"/>
        <w:left w:val="none" w:sz="0" w:space="0" w:color="auto"/>
        <w:bottom w:val="none" w:sz="0" w:space="0" w:color="auto"/>
        <w:right w:val="none" w:sz="0" w:space="0" w:color="auto"/>
      </w:divBdr>
    </w:div>
    <w:div w:id="1206286131">
      <w:bodyDiv w:val="1"/>
      <w:marLeft w:val="0"/>
      <w:marRight w:val="0"/>
      <w:marTop w:val="0"/>
      <w:marBottom w:val="0"/>
      <w:divBdr>
        <w:top w:val="none" w:sz="0" w:space="0" w:color="auto"/>
        <w:left w:val="none" w:sz="0" w:space="0" w:color="auto"/>
        <w:bottom w:val="none" w:sz="0" w:space="0" w:color="auto"/>
        <w:right w:val="none" w:sz="0" w:space="0" w:color="auto"/>
      </w:divBdr>
    </w:div>
    <w:div w:id="1363942055">
      <w:bodyDiv w:val="1"/>
      <w:marLeft w:val="0"/>
      <w:marRight w:val="0"/>
      <w:marTop w:val="0"/>
      <w:marBottom w:val="0"/>
      <w:divBdr>
        <w:top w:val="none" w:sz="0" w:space="0" w:color="auto"/>
        <w:left w:val="none" w:sz="0" w:space="0" w:color="auto"/>
        <w:bottom w:val="none" w:sz="0" w:space="0" w:color="auto"/>
        <w:right w:val="none" w:sz="0" w:space="0" w:color="auto"/>
      </w:divBdr>
    </w:div>
    <w:div w:id="1567297492">
      <w:bodyDiv w:val="1"/>
      <w:marLeft w:val="0"/>
      <w:marRight w:val="0"/>
      <w:marTop w:val="0"/>
      <w:marBottom w:val="0"/>
      <w:divBdr>
        <w:top w:val="none" w:sz="0" w:space="0" w:color="auto"/>
        <w:left w:val="none" w:sz="0" w:space="0" w:color="auto"/>
        <w:bottom w:val="none" w:sz="0" w:space="0" w:color="auto"/>
        <w:right w:val="none" w:sz="0" w:space="0" w:color="auto"/>
      </w:divBdr>
      <w:divsChild>
        <w:div w:id="1509756795">
          <w:marLeft w:val="0"/>
          <w:marRight w:val="0"/>
          <w:marTop w:val="0"/>
          <w:marBottom w:val="0"/>
          <w:divBdr>
            <w:top w:val="none" w:sz="0" w:space="0" w:color="auto"/>
            <w:left w:val="none" w:sz="0" w:space="0" w:color="auto"/>
            <w:bottom w:val="none" w:sz="0" w:space="0" w:color="auto"/>
            <w:right w:val="none" w:sz="0" w:space="0" w:color="auto"/>
          </w:divBdr>
        </w:div>
      </w:divsChild>
    </w:div>
    <w:div w:id="1725714280">
      <w:bodyDiv w:val="1"/>
      <w:marLeft w:val="0"/>
      <w:marRight w:val="0"/>
      <w:marTop w:val="0"/>
      <w:marBottom w:val="0"/>
      <w:divBdr>
        <w:top w:val="none" w:sz="0" w:space="0" w:color="auto"/>
        <w:left w:val="none" w:sz="0" w:space="0" w:color="auto"/>
        <w:bottom w:val="none" w:sz="0" w:space="0" w:color="auto"/>
        <w:right w:val="none" w:sz="0" w:space="0" w:color="auto"/>
      </w:divBdr>
    </w:div>
    <w:div w:id="1925724890">
      <w:bodyDiv w:val="1"/>
      <w:marLeft w:val="0"/>
      <w:marRight w:val="0"/>
      <w:marTop w:val="0"/>
      <w:marBottom w:val="0"/>
      <w:divBdr>
        <w:top w:val="none" w:sz="0" w:space="0" w:color="auto"/>
        <w:left w:val="none" w:sz="0" w:space="0" w:color="auto"/>
        <w:bottom w:val="none" w:sz="0" w:space="0" w:color="auto"/>
        <w:right w:val="none" w:sz="0" w:space="0" w:color="auto"/>
      </w:divBdr>
    </w:div>
    <w:div w:id="2083671394">
      <w:bodyDiv w:val="1"/>
      <w:marLeft w:val="0"/>
      <w:marRight w:val="0"/>
      <w:marTop w:val="0"/>
      <w:marBottom w:val="0"/>
      <w:divBdr>
        <w:top w:val="none" w:sz="0" w:space="0" w:color="auto"/>
        <w:left w:val="none" w:sz="0" w:space="0" w:color="auto"/>
        <w:bottom w:val="none" w:sz="0" w:space="0" w:color="auto"/>
        <w:right w:val="none" w:sz="0" w:space="0" w:color="auto"/>
      </w:divBdr>
      <w:divsChild>
        <w:div w:id="576864592">
          <w:marLeft w:val="0"/>
          <w:marRight w:val="0"/>
          <w:marTop w:val="0"/>
          <w:marBottom w:val="0"/>
          <w:divBdr>
            <w:top w:val="none" w:sz="0" w:space="0" w:color="auto"/>
            <w:left w:val="none" w:sz="0" w:space="0" w:color="auto"/>
            <w:bottom w:val="none" w:sz="0" w:space="0" w:color="auto"/>
            <w:right w:val="none" w:sz="0" w:space="0" w:color="auto"/>
          </w:divBdr>
          <w:divsChild>
            <w:div w:id="462962993">
              <w:marLeft w:val="0"/>
              <w:marRight w:val="0"/>
              <w:marTop w:val="0"/>
              <w:marBottom w:val="0"/>
              <w:divBdr>
                <w:top w:val="single" w:sz="2" w:space="0" w:color="DEDEDE"/>
                <w:left w:val="single" w:sz="2" w:space="0" w:color="DEDEDE"/>
                <w:bottom w:val="single" w:sz="2" w:space="0" w:color="DEDEDE"/>
                <w:right w:val="single" w:sz="2" w:space="0" w:color="DEDEDE"/>
              </w:divBdr>
              <w:divsChild>
                <w:div w:id="379214091">
                  <w:marLeft w:val="0"/>
                  <w:marRight w:val="0"/>
                  <w:marTop w:val="0"/>
                  <w:marBottom w:val="0"/>
                  <w:divBdr>
                    <w:top w:val="none" w:sz="0" w:space="0" w:color="auto"/>
                    <w:left w:val="none" w:sz="0" w:space="0" w:color="auto"/>
                    <w:bottom w:val="none" w:sz="0" w:space="0" w:color="auto"/>
                    <w:right w:val="none" w:sz="0" w:space="0" w:color="auto"/>
                  </w:divBdr>
                  <w:divsChild>
                    <w:div w:id="1899390029">
                      <w:marLeft w:val="0"/>
                      <w:marRight w:val="263"/>
                      <w:marTop w:val="0"/>
                      <w:marBottom w:val="0"/>
                      <w:divBdr>
                        <w:top w:val="none" w:sz="0" w:space="0" w:color="auto"/>
                        <w:left w:val="none" w:sz="0" w:space="0" w:color="auto"/>
                        <w:bottom w:val="none" w:sz="0" w:space="0" w:color="auto"/>
                        <w:right w:val="none" w:sz="0" w:space="0" w:color="auto"/>
                      </w:divBdr>
                      <w:divsChild>
                        <w:div w:id="88992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8801604">
          <w:marLeft w:val="0"/>
          <w:marRight w:val="0"/>
          <w:marTop w:val="0"/>
          <w:marBottom w:val="0"/>
          <w:divBdr>
            <w:top w:val="none" w:sz="0" w:space="0" w:color="auto"/>
            <w:left w:val="none" w:sz="0" w:space="0" w:color="auto"/>
            <w:bottom w:val="none" w:sz="0" w:space="0" w:color="auto"/>
            <w:right w:val="none" w:sz="0" w:space="0" w:color="auto"/>
          </w:divBdr>
          <w:divsChild>
            <w:div w:id="219677815">
              <w:marLeft w:val="0"/>
              <w:marRight w:val="0"/>
              <w:marTop w:val="0"/>
              <w:marBottom w:val="0"/>
              <w:divBdr>
                <w:top w:val="none" w:sz="0" w:space="0" w:color="auto"/>
                <w:left w:val="none" w:sz="0" w:space="0" w:color="auto"/>
                <w:bottom w:val="none" w:sz="0" w:space="0" w:color="auto"/>
                <w:right w:val="none" w:sz="0" w:space="0" w:color="auto"/>
              </w:divBdr>
              <w:divsChild>
                <w:div w:id="1258907349">
                  <w:marLeft w:val="0"/>
                  <w:marRight w:val="0"/>
                  <w:marTop w:val="0"/>
                  <w:marBottom w:val="0"/>
                  <w:divBdr>
                    <w:top w:val="single" w:sz="2" w:space="4" w:color="EEEEEE"/>
                    <w:left w:val="none" w:sz="0" w:space="4" w:color="auto"/>
                    <w:bottom w:val="single" w:sz="2" w:space="4" w:color="EEEEEE"/>
                    <w:right w:val="single" w:sz="2" w:space="4" w:color="EEEEEE"/>
                  </w:divBdr>
                  <w:divsChild>
                    <w:div w:id="118170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CFF98-E428-4AC1-9396-8BD3C7505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1117</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mycomputer</Company>
  <LinksUpToDate>false</LinksUpToDate>
  <CharactersWithSpaces>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NGUYENVIETHUNG</dc:creator>
  <cp:lastModifiedBy>Nguyen Viet Hung</cp:lastModifiedBy>
  <cp:revision>6</cp:revision>
  <cp:lastPrinted>2018-07-31T02:45:00Z</cp:lastPrinted>
  <dcterms:created xsi:type="dcterms:W3CDTF">2019-01-30T16:23:00Z</dcterms:created>
  <dcterms:modified xsi:type="dcterms:W3CDTF">2019-01-30T16:33:00Z</dcterms:modified>
</cp:coreProperties>
</file>